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D274A" w14:textId="77777777" w:rsidR="008835DD" w:rsidRDefault="008835DD" w:rsidP="008835DD">
      <w:pPr>
        <w:autoSpaceDE w:val="0"/>
        <w:autoSpaceDN w:val="0"/>
        <w:adjustRightInd w:val="0"/>
        <w:jc w:val="center"/>
        <w:rPr>
          <w:rFonts w:ascii="Arial" w:hAnsi="Arial" w:cs="Arial"/>
          <w:b/>
          <w:sz w:val="36"/>
          <w:szCs w:val="36"/>
        </w:rPr>
      </w:pPr>
      <w:r>
        <w:rPr>
          <w:noProof/>
        </w:rPr>
        <w:drawing>
          <wp:anchor distT="0" distB="0" distL="114300" distR="114300" simplePos="0" relativeHeight="251659264" behindDoc="0" locked="0" layoutInCell="1" allowOverlap="1" wp14:anchorId="7EB504D7" wp14:editId="0187959C">
            <wp:simplePos x="0" y="0"/>
            <wp:positionH relativeFrom="column">
              <wp:posOffset>99060</wp:posOffset>
            </wp:positionH>
            <wp:positionV relativeFrom="paragraph">
              <wp:posOffset>-367665</wp:posOffset>
            </wp:positionV>
            <wp:extent cx="1307465" cy="722630"/>
            <wp:effectExtent l="0" t="0" r="0" b="0"/>
            <wp:wrapNone/>
            <wp:docPr id="3" name="Picture 2"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of a universit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572">
        <w:rPr>
          <w:rFonts w:ascii="Arial" w:hAnsi="Arial" w:cs="Arial"/>
          <w:b/>
          <w:sz w:val="36"/>
          <w:szCs w:val="36"/>
        </w:rPr>
        <w:t xml:space="preserve">Job Description </w:t>
      </w:r>
    </w:p>
    <w:p w14:paraId="43D8E865" w14:textId="77777777" w:rsidR="008835DD" w:rsidRPr="00554EEC" w:rsidRDefault="008835DD" w:rsidP="008835DD">
      <w:pPr>
        <w:autoSpaceDE w:val="0"/>
        <w:autoSpaceDN w:val="0"/>
        <w:adjustRightInd w:val="0"/>
        <w:jc w:val="center"/>
        <w:rPr>
          <w:rFonts w:ascii="Arial" w:hAnsi="Arial" w:cs="Arial"/>
          <w:b/>
          <w:sz w:val="20"/>
          <w:szCs w:val="20"/>
        </w:rPr>
      </w:pPr>
      <w:r w:rsidRPr="00554EEC">
        <w:rPr>
          <w:rFonts w:ascii="Arial" w:hAnsi="Arial" w:cs="Arial"/>
          <w:b/>
          <w:sz w:val="20"/>
          <w:szCs w:val="20"/>
        </w:rPr>
        <w:t>(For Position</w:t>
      </w:r>
      <w:r>
        <w:rPr>
          <w:rFonts w:ascii="Arial" w:hAnsi="Arial" w:cs="Arial"/>
          <w:b/>
          <w:sz w:val="20"/>
          <w:szCs w:val="20"/>
        </w:rPr>
        <w:t>s</w:t>
      </w:r>
      <w:r w:rsidRPr="00554EEC">
        <w:rPr>
          <w:rFonts w:ascii="Arial" w:hAnsi="Arial" w:cs="Arial"/>
          <w:b/>
          <w:sz w:val="20"/>
          <w:szCs w:val="20"/>
        </w:rPr>
        <w:t xml:space="preserve"> in </w:t>
      </w:r>
      <w:r>
        <w:rPr>
          <w:rFonts w:ascii="Arial" w:hAnsi="Arial" w:cs="Arial"/>
          <w:b/>
          <w:sz w:val="20"/>
          <w:szCs w:val="20"/>
        </w:rPr>
        <w:t xml:space="preserve">UNIFOR </w:t>
      </w:r>
      <w:r w:rsidRPr="00554EEC">
        <w:rPr>
          <w:rFonts w:ascii="Arial" w:hAnsi="Arial" w:cs="Arial"/>
          <w:b/>
          <w:sz w:val="20"/>
          <w:szCs w:val="20"/>
        </w:rPr>
        <w:t xml:space="preserve">Local </w:t>
      </w:r>
      <w:r>
        <w:rPr>
          <w:rFonts w:ascii="Arial" w:hAnsi="Arial" w:cs="Arial"/>
          <w:b/>
          <w:sz w:val="20"/>
          <w:szCs w:val="20"/>
        </w:rPr>
        <w:t>5</w:t>
      </w:r>
      <w:r w:rsidRPr="00554EEC">
        <w:rPr>
          <w:rFonts w:ascii="Arial" w:hAnsi="Arial" w:cs="Arial"/>
          <w:b/>
          <w:sz w:val="20"/>
          <w:szCs w:val="20"/>
        </w:rPr>
        <w:t>555, Unit 1)</w:t>
      </w:r>
    </w:p>
    <w:p w14:paraId="73585277" w14:textId="77777777" w:rsidR="008835DD" w:rsidRDefault="008835DD" w:rsidP="008835DD">
      <w:pPr>
        <w:jc w:val="cente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82"/>
        <w:gridCol w:w="2288"/>
        <w:gridCol w:w="2230"/>
      </w:tblGrid>
      <w:tr w:rsidR="008835DD" w14:paraId="795BB351" w14:textId="77777777" w:rsidTr="00972245">
        <w:tc>
          <w:tcPr>
            <w:tcW w:w="10440" w:type="dxa"/>
            <w:gridSpan w:val="4"/>
            <w:tcBorders>
              <w:top w:val="nil"/>
              <w:left w:val="nil"/>
              <w:bottom w:val="single" w:sz="24" w:space="0" w:color="auto"/>
              <w:right w:val="nil"/>
            </w:tcBorders>
          </w:tcPr>
          <w:p w14:paraId="1E608F07" w14:textId="77777777" w:rsidR="008835DD" w:rsidRPr="00792D40" w:rsidRDefault="008835DD" w:rsidP="00A55EA8">
            <w:pPr>
              <w:keepNext/>
              <w:keepLines/>
              <w:rPr>
                <w:i/>
                <w:sz w:val="16"/>
                <w:szCs w:val="16"/>
              </w:rPr>
            </w:pPr>
            <w:r w:rsidRPr="00422249">
              <w:rPr>
                <w:i/>
                <w:sz w:val="16"/>
                <w:szCs w:val="16"/>
              </w:rPr>
              <w:t>Job descriptions do not include every duty that an individual in a position performs. They are intended to be representative and characteristic of the duties required and the level of work performed. Depending upon the size of the department or unit and its functional activities, incumbents who fall into this category may perform all of the duties listed below or, in the case of large departments or units, may be assigned to designated specialized functions.</w:t>
            </w:r>
          </w:p>
        </w:tc>
      </w:tr>
      <w:tr w:rsidR="008835DD" w14:paraId="34D37483" w14:textId="77777777" w:rsidTr="00972245">
        <w:trPr>
          <w:trHeight w:val="195"/>
        </w:trPr>
        <w:tc>
          <w:tcPr>
            <w:tcW w:w="10440" w:type="dxa"/>
            <w:gridSpan w:val="4"/>
            <w:tcBorders>
              <w:top w:val="single" w:sz="24" w:space="0" w:color="auto"/>
              <w:left w:val="nil"/>
              <w:bottom w:val="nil"/>
              <w:right w:val="nil"/>
            </w:tcBorders>
            <w:vAlign w:val="center"/>
          </w:tcPr>
          <w:p w14:paraId="4DFB17F8" w14:textId="77777777" w:rsidR="008835DD" w:rsidRPr="00193CD5" w:rsidRDefault="008835DD" w:rsidP="00972245">
            <w:pPr>
              <w:keepNext/>
              <w:keepLines/>
              <w:rPr>
                <w:b/>
                <w:sz w:val="12"/>
                <w:szCs w:val="12"/>
              </w:rPr>
            </w:pPr>
          </w:p>
        </w:tc>
      </w:tr>
      <w:tr w:rsidR="008835DD" w14:paraId="273FA153" w14:textId="77777777" w:rsidTr="008835DD">
        <w:trPr>
          <w:trHeight w:val="194"/>
        </w:trPr>
        <w:tc>
          <w:tcPr>
            <w:tcW w:w="1440" w:type="dxa"/>
            <w:tcBorders>
              <w:top w:val="nil"/>
              <w:left w:val="nil"/>
              <w:bottom w:val="nil"/>
              <w:right w:val="nil"/>
            </w:tcBorders>
            <w:vAlign w:val="center"/>
          </w:tcPr>
          <w:p w14:paraId="2F29A340" w14:textId="77777777" w:rsidR="008835DD" w:rsidRPr="00422249" w:rsidRDefault="008835DD" w:rsidP="00972245">
            <w:pPr>
              <w:keepNext/>
              <w:keepLines/>
              <w:rPr>
                <w:sz w:val="28"/>
                <w:szCs w:val="28"/>
              </w:rPr>
            </w:pPr>
            <w:r w:rsidRPr="00554EEC">
              <w:t>JD #:</w:t>
            </w:r>
            <w:r>
              <w:t xml:space="preserve"> </w:t>
            </w:r>
          </w:p>
        </w:tc>
        <w:tc>
          <w:tcPr>
            <w:tcW w:w="4482" w:type="dxa"/>
            <w:tcBorders>
              <w:top w:val="nil"/>
              <w:left w:val="nil"/>
              <w:bottom w:val="nil"/>
              <w:right w:val="nil"/>
            </w:tcBorders>
            <w:shd w:val="clear" w:color="auto" w:fill="E7E6E6" w:themeFill="background2"/>
            <w:vAlign w:val="center"/>
          </w:tcPr>
          <w:p w14:paraId="6B68AA09" w14:textId="77777777" w:rsidR="008835DD" w:rsidRPr="00422249" w:rsidRDefault="00000000" w:rsidP="00972245">
            <w:pPr>
              <w:keepNext/>
              <w:keepLines/>
              <w:rPr>
                <w:b/>
              </w:rPr>
            </w:pPr>
            <w:sdt>
              <w:sdtPr>
                <w:rPr>
                  <w:b/>
                </w:rPr>
                <w:alias w:val="Title"/>
                <w:tag w:val=""/>
                <w:id w:val="-869301567"/>
                <w:placeholder>
                  <w:docPart w:val="565A724313A44E55B82F46F84673E417"/>
                </w:placeholder>
                <w:dataBinding w:prefixMappings="xmlns:ns0='http://purl.org/dc/elements/1.1/' xmlns:ns1='http://schemas.openxmlformats.org/package/2006/metadata/core-properties' " w:xpath="/ns1:coreProperties[1]/ns0:title[1]" w:storeItemID="{6C3C8BC8-F283-45AE-878A-BAB7291924A1}"/>
                <w:text/>
              </w:sdtPr>
              <w:sdtContent>
                <w:r w:rsidR="00F63B37">
                  <w:rPr>
                    <w:b/>
                  </w:rPr>
                  <w:t>JD####</w:t>
                </w:r>
              </w:sdtContent>
            </w:sdt>
            <w:r w:rsidR="00590CE9">
              <w:rPr>
                <w:b/>
              </w:rPr>
              <w:t xml:space="preserve"> completed by HR</w:t>
            </w:r>
          </w:p>
        </w:tc>
        <w:tc>
          <w:tcPr>
            <w:tcW w:w="2288" w:type="dxa"/>
            <w:tcBorders>
              <w:top w:val="nil"/>
              <w:left w:val="nil"/>
              <w:bottom w:val="nil"/>
              <w:right w:val="nil"/>
            </w:tcBorders>
            <w:shd w:val="clear" w:color="auto" w:fill="auto"/>
            <w:vAlign w:val="center"/>
          </w:tcPr>
          <w:p w14:paraId="295008AB" w14:textId="77777777" w:rsidR="008835DD" w:rsidRPr="00422249" w:rsidRDefault="008835DD" w:rsidP="00972245">
            <w:pPr>
              <w:keepNext/>
              <w:keepLines/>
              <w:autoSpaceDE w:val="0"/>
              <w:autoSpaceDN w:val="0"/>
              <w:adjustRightInd w:val="0"/>
              <w:rPr>
                <w:sz w:val="20"/>
                <w:szCs w:val="20"/>
              </w:rPr>
            </w:pPr>
            <w:r w:rsidRPr="00422249">
              <w:rPr>
                <w:bCs/>
              </w:rPr>
              <w:t>Pay Grade:</w:t>
            </w:r>
          </w:p>
        </w:tc>
        <w:tc>
          <w:tcPr>
            <w:tcW w:w="2230" w:type="dxa"/>
            <w:tcBorders>
              <w:top w:val="nil"/>
              <w:left w:val="nil"/>
              <w:bottom w:val="nil"/>
              <w:right w:val="nil"/>
            </w:tcBorders>
            <w:shd w:val="clear" w:color="auto" w:fill="E7E6E6" w:themeFill="background2"/>
            <w:vAlign w:val="center"/>
          </w:tcPr>
          <w:p w14:paraId="7E694316" w14:textId="77777777" w:rsidR="008835DD" w:rsidRPr="00422249" w:rsidRDefault="00F72828" w:rsidP="00972245">
            <w:pPr>
              <w:keepNext/>
              <w:keepLines/>
              <w:rPr>
                <w:b/>
              </w:rPr>
            </w:pPr>
            <w:r>
              <w:rPr>
                <w:b/>
              </w:rPr>
              <w:t>Completed by HR</w:t>
            </w:r>
          </w:p>
        </w:tc>
      </w:tr>
      <w:tr w:rsidR="008835DD" w14:paraId="085FE860" w14:textId="77777777" w:rsidTr="008835DD">
        <w:tc>
          <w:tcPr>
            <w:tcW w:w="1440" w:type="dxa"/>
            <w:tcBorders>
              <w:top w:val="nil"/>
              <w:left w:val="nil"/>
              <w:bottom w:val="nil"/>
              <w:right w:val="nil"/>
            </w:tcBorders>
            <w:vAlign w:val="center"/>
          </w:tcPr>
          <w:p w14:paraId="4F1CAA38" w14:textId="77777777" w:rsidR="008835DD" w:rsidRPr="00422249" w:rsidRDefault="008835DD" w:rsidP="00972245">
            <w:pPr>
              <w:keepNext/>
              <w:keepLines/>
              <w:rPr>
                <w:sz w:val="28"/>
                <w:szCs w:val="28"/>
              </w:rPr>
            </w:pPr>
            <w:r w:rsidRPr="00554EEC">
              <w:t>JD Title:</w:t>
            </w:r>
          </w:p>
        </w:tc>
        <w:tc>
          <w:tcPr>
            <w:tcW w:w="4482" w:type="dxa"/>
            <w:tcBorders>
              <w:top w:val="nil"/>
              <w:left w:val="nil"/>
              <w:bottom w:val="nil"/>
              <w:right w:val="nil"/>
            </w:tcBorders>
            <w:vAlign w:val="center"/>
          </w:tcPr>
          <w:p w14:paraId="19BB019C" w14:textId="77777777" w:rsidR="008835DD" w:rsidRPr="00422249" w:rsidRDefault="008835DD" w:rsidP="00972245">
            <w:pPr>
              <w:keepNext/>
              <w:keepLines/>
              <w:rPr>
                <w:b/>
              </w:rPr>
            </w:pPr>
          </w:p>
        </w:tc>
        <w:tc>
          <w:tcPr>
            <w:tcW w:w="2288" w:type="dxa"/>
            <w:tcBorders>
              <w:top w:val="nil"/>
              <w:left w:val="nil"/>
              <w:bottom w:val="nil"/>
              <w:right w:val="nil"/>
            </w:tcBorders>
            <w:vAlign w:val="center"/>
          </w:tcPr>
          <w:p w14:paraId="36397A4A" w14:textId="77777777" w:rsidR="008835DD" w:rsidRPr="00422249" w:rsidRDefault="008835DD" w:rsidP="00972245">
            <w:pPr>
              <w:keepNext/>
              <w:keepLines/>
              <w:autoSpaceDE w:val="0"/>
              <w:autoSpaceDN w:val="0"/>
              <w:adjustRightInd w:val="0"/>
              <w:rPr>
                <w:bCs/>
              </w:rPr>
            </w:pPr>
            <w:r>
              <w:t>JD FTE Hours</w:t>
            </w:r>
            <w:r w:rsidRPr="00554EEC">
              <w:t>:</w:t>
            </w:r>
          </w:p>
        </w:tc>
        <w:tc>
          <w:tcPr>
            <w:tcW w:w="2230" w:type="dxa"/>
            <w:tcBorders>
              <w:top w:val="nil"/>
              <w:left w:val="nil"/>
              <w:bottom w:val="nil"/>
              <w:right w:val="nil"/>
            </w:tcBorders>
            <w:vAlign w:val="center"/>
          </w:tcPr>
          <w:p w14:paraId="561540B3" w14:textId="77777777" w:rsidR="008835DD" w:rsidRPr="00422249" w:rsidRDefault="008835DD" w:rsidP="00972245">
            <w:pPr>
              <w:keepNext/>
              <w:keepLines/>
              <w:rPr>
                <w:b/>
              </w:rPr>
            </w:pPr>
            <w:r>
              <w:rPr>
                <w:b/>
              </w:rPr>
              <w:t>35</w:t>
            </w:r>
          </w:p>
        </w:tc>
      </w:tr>
      <w:tr w:rsidR="008835DD" w14:paraId="4E317FC5" w14:textId="77777777" w:rsidTr="00972245">
        <w:tc>
          <w:tcPr>
            <w:tcW w:w="1440" w:type="dxa"/>
            <w:tcBorders>
              <w:top w:val="nil"/>
              <w:left w:val="nil"/>
              <w:bottom w:val="nil"/>
              <w:right w:val="nil"/>
            </w:tcBorders>
            <w:vAlign w:val="center"/>
          </w:tcPr>
          <w:p w14:paraId="62625A14" w14:textId="77777777" w:rsidR="008835DD" w:rsidRPr="00554EEC" w:rsidRDefault="008835DD" w:rsidP="00972245">
            <w:pPr>
              <w:keepNext/>
              <w:keepLines/>
            </w:pPr>
            <w:r>
              <w:t xml:space="preserve">Job Family: </w:t>
            </w:r>
            <w:r w:rsidRPr="00422249">
              <w:rPr>
                <w:b/>
              </w:rPr>
              <w:t xml:space="preserve"> </w:t>
            </w:r>
          </w:p>
        </w:tc>
        <w:sdt>
          <w:sdtPr>
            <w:alias w:val="Job Family"/>
            <w:tag w:val="Job Family"/>
            <w:id w:val="-858891375"/>
            <w:placeholder>
              <w:docPart w:val="FD053159F9484DA1A75E1E304E71DD8B"/>
            </w:placeholder>
            <w:showingPlcHdr/>
            <w:dropDownList>
              <w:listItem w:value="Choose an option."/>
              <w:listItem w:displayText="Accounting" w:value="Accounting"/>
              <w:listItem w:displayText="Administrative" w:value="Administrative"/>
              <w:listItem w:displayText="AV/Print" w:value="AV/Print"/>
              <w:listItem w:displayText="Construction" w:value="Construction"/>
              <w:listItem w:displayText="Data Management" w:value="Data Management"/>
              <w:listItem w:displayText="Engineer" w:value="Engineer"/>
              <w:listItem w:displayText="Healthcare" w:value="Healthcare"/>
              <w:listItem w:displayText="Instructional" w:value="Instructional"/>
              <w:listItem w:displayText="IT" w:value="IT"/>
              <w:listItem w:displayText="Lab Tech" w:value="Lab Tech"/>
              <w:listItem w:displayText="Library" w:value="Library"/>
              <w:listItem w:displayText="Mail Services" w:value="Mail Services"/>
              <w:listItem w:displayText="Medical Secretary" w:value="Medical Secretary"/>
              <w:listItem w:displayText="Museum" w:value="Museum"/>
              <w:listItem w:displayText="PR/Alumni" w:value="PR/Alumni"/>
              <w:listItem w:displayText="Program" w:value="Program"/>
              <w:listItem w:displayText="Purchasing" w:value="Purchasing"/>
              <w:listItem w:displayText="Reactor" w:value="Reactor"/>
              <w:listItem w:displayText="Receiver" w:value="Receiver"/>
              <w:listItem w:displayText="Registrar" w:value="Registrar"/>
              <w:listItem w:displayText="Research Admin" w:value="Research Admin"/>
              <w:listItem w:displayText="Research Coordinator" w:value="Research Coordinator"/>
              <w:listItem w:displayText="Research Lab" w:value="Research Lab"/>
              <w:listItem w:displayText="Retail" w:value="Retail"/>
              <w:listItem w:displayText="Student Services" w:value="Student Services"/>
              <w:listItem w:displayText="Technician" w:value="Technician"/>
            </w:dropDownList>
          </w:sdtPr>
          <w:sdtContent>
            <w:tc>
              <w:tcPr>
                <w:tcW w:w="9000" w:type="dxa"/>
                <w:gridSpan w:val="3"/>
                <w:tcBorders>
                  <w:top w:val="nil"/>
                  <w:left w:val="nil"/>
                  <w:bottom w:val="nil"/>
                  <w:right w:val="nil"/>
                </w:tcBorders>
                <w:vAlign w:val="center"/>
              </w:tcPr>
              <w:p w14:paraId="72269BBC" w14:textId="77777777" w:rsidR="008835DD" w:rsidRPr="00554EEC" w:rsidRDefault="00AD2CFA" w:rsidP="00972245">
                <w:pPr>
                  <w:keepNext/>
                  <w:keepLines/>
                </w:pPr>
                <w:r w:rsidRPr="005461F0">
                  <w:rPr>
                    <w:rStyle w:val="PlaceholderText"/>
                    <w:rFonts w:eastAsiaTheme="minorHAnsi"/>
                  </w:rPr>
                  <w:t>Choose an item.</w:t>
                </w:r>
              </w:p>
            </w:tc>
          </w:sdtContent>
        </w:sdt>
      </w:tr>
      <w:tr w:rsidR="008835DD" w:rsidRPr="00193CD5" w14:paraId="75099824" w14:textId="77777777" w:rsidTr="00972245">
        <w:tc>
          <w:tcPr>
            <w:tcW w:w="10440" w:type="dxa"/>
            <w:gridSpan w:val="4"/>
            <w:tcBorders>
              <w:top w:val="nil"/>
              <w:left w:val="nil"/>
              <w:bottom w:val="single" w:sz="24" w:space="0" w:color="auto"/>
              <w:right w:val="nil"/>
            </w:tcBorders>
            <w:vAlign w:val="center"/>
          </w:tcPr>
          <w:p w14:paraId="5BFF87CD" w14:textId="77777777" w:rsidR="008835DD" w:rsidRPr="00193CD5" w:rsidRDefault="008835DD" w:rsidP="00972245">
            <w:pPr>
              <w:keepNext/>
              <w:keepLines/>
              <w:rPr>
                <w:sz w:val="12"/>
                <w:szCs w:val="12"/>
              </w:rPr>
            </w:pPr>
          </w:p>
        </w:tc>
      </w:tr>
      <w:tr w:rsidR="008835DD" w:rsidRPr="001231E3" w14:paraId="093A964F" w14:textId="77777777" w:rsidTr="00972245">
        <w:tc>
          <w:tcPr>
            <w:tcW w:w="10440" w:type="dxa"/>
            <w:gridSpan w:val="4"/>
            <w:tcBorders>
              <w:top w:val="nil"/>
              <w:left w:val="nil"/>
              <w:bottom w:val="nil"/>
              <w:right w:val="nil"/>
            </w:tcBorders>
            <w:vAlign w:val="center"/>
          </w:tcPr>
          <w:p w14:paraId="0C1E80A9" w14:textId="77777777" w:rsidR="008835DD" w:rsidRPr="001231E3" w:rsidRDefault="008835DD" w:rsidP="00972245">
            <w:pPr>
              <w:keepNext/>
              <w:keepLines/>
              <w:rPr>
                <w:sz w:val="12"/>
                <w:szCs w:val="12"/>
              </w:rPr>
            </w:pPr>
          </w:p>
        </w:tc>
      </w:tr>
      <w:tr w:rsidR="00A55EA8" w:rsidRPr="007E036F" w14:paraId="02654A72" w14:textId="77777777" w:rsidTr="00972245">
        <w:tblPrEx>
          <w:tblBorders>
            <w:left w:val="none" w:sz="0" w:space="0" w:color="auto"/>
            <w:bottom w:val="none" w:sz="0" w:space="0" w:color="auto"/>
            <w:right w:val="none" w:sz="0" w:space="0" w:color="auto"/>
          </w:tblBorders>
        </w:tblPrEx>
        <w:tc>
          <w:tcPr>
            <w:tcW w:w="10440" w:type="dxa"/>
            <w:gridSpan w:val="4"/>
            <w:tcBorders>
              <w:bottom w:val="single" w:sz="4" w:space="0" w:color="auto"/>
            </w:tcBorders>
            <w:shd w:val="clear" w:color="auto" w:fill="E0E0E0"/>
            <w:vAlign w:val="center"/>
          </w:tcPr>
          <w:p w14:paraId="27A5100B" w14:textId="77777777" w:rsidR="00A55EA8" w:rsidRPr="007E036F" w:rsidRDefault="00A55EA8" w:rsidP="00972245">
            <w:pPr>
              <w:keepNext/>
              <w:keepLines/>
            </w:pPr>
            <w:r w:rsidRPr="00422249">
              <w:rPr>
                <w:b/>
              </w:rPr>
              <w:t>General Description</w:t>
            </w:r>
          </w:p>
        </w:tc>
      </w:tr>
      <w:tr w:rsidR="00A55EA8" w:rsidRPr="00F165F6" w14:paraId="700540B2" w14:textId="77777777" w:rsidTr="00A55EA8">
        <w:tblPrEx>
          <w:tblBorders>
            <w:left w:val="none" w:sz="0" w:space="0" w:color="auto"/>
            <w:bottom w:val="none" w:sz="0" w:space="0" w:color="auto"/>
            <w:right w:val="none" w:sz="0" w:space="0" w:color="auto"/>
          </w:tblBorders>
        </w:tblPrEx>
        <w:tc>
          <w:tcPr>
            <w:tcW w:w="10440" w:type="dxa"/>
            <w:gridSpan w:val="4"/>
            <w:tcBorders>
              <w:top w:val="single" w:sz="4" w:space="0" w:color="auto"/>
              <w:bottom w:val="single" w:sz="4" w:space="0" w:color="auto"/>
            </w:tcBorders>
          </w:tcPr>
          <w:p w14:paraId="02E59FBB" w14:textId="77777777" w:rsidR="00A55EA8" w:rsidRDefault="00A55EA8" w:rsidP="00972245">
            <w:pPr>
              <w:pStyle w:val="NormalWeb"/>
              <w:keepNext/>
              <w:keepLines/>
              <w:spacing w:before="0" w:beforeAutospacing="0" w:after="0" w:afterAutospacing="0"/>
              <w:rPr>
                <w:sz w:val="20"/>
                <w:szCs w:val="20"/>
              </w:rPr>
            </w:pPr>
          </w:p>
          <w:p w14:paraId="3E2D71C6" w14:textId="77777777" w:rsidR="00A55EA8" w:rsidRPr="009E6FE9" w:rsidRDefault="00C114C7" w:rsidP="00972245">
            <w:pPr>
              <w:pStyle w:val="NormalWeb"/>
              <w:keepNext/>
              <w:keepLines/>
              <w:spacing w:before="0" w:beforeAutospacing="0" w:after="0" w:afterAutospacing="0"/>
            </w:pPr>
            <w:r w:rsidRPr="009E6FE9">
              <w:rPr>
                <w:color w:val="808080" w:themeColor="background1" w:themeShade="80"/>
              </w:rPr>
              <w:t>Write an overview of the purpose and scope of the job in just a few sentences. Avoid describing the specific faculty/department to keep the description generic</w:t>
            </w:r>
            <w:r w:rsidR="0074415B" w:rsidRPr="009E6FE9">
              <w:rPr>
                <w:color w:val="808080" w:themeColor="background1" w:themeShade="80"/>
              </w:rPr>
              <w:t>.</w:t>
            </w:r>
          </w:p>
          <w:p w14:paraId="7072832D" w14:textId="77777777" w:rsidR="00C114C7" w:rsidRPr="0063736D" w:rsidRDefault="00C114C7" w:rsidP="00972245">
            <w:pPr>
              <w:pStyle w:val="NormalWeb"/>
              <w:keepNext/>
              <w:keepLines/>
              <w:spacing w:before="0" w:beforeAutospacing="0" w:after="0" w:afterAutospacing="0"/>
            </w:pPr>
          </w:p>
          <w:p w14:paraId="741F4E21" w14:textId="77777777" w:rsidR="00A55EA8" w:rsidRPr="00F165F6" w:rsidRDefault="00A55EA8" w:rsidP="00972245">
            <w:pPr>
              <w:pStyle w:val="NormalWeb"/>
              <w:keepNext/>
              <w:keepLines/>
              <w:spacing w:before="0" w:beforeAutospacing="0" w:after="0" w:afterAutospacing="0"/>
              <w:rPr>
                <w:sz w:val="20"/>
                <w:szCs w:val="20"/>
              </w:rPr>
            </w:pPr>
          </w:p>
        </w:tc>
      </w:tr>
      <w:tr w:rsidR="00A55EA8" w14:paraId="6E56EB39" w14:textId="77777777" w:rsidTr="00972245">
        <w:tblPrEx>
          <w:tblBorders>
            <w:left w:val="none" w:sz="0" w:space="0" w:color="auto"/>
            <w:bottom w:val="none" w:sz="0" w:space="0" w:color="auto"/>
            <w:right w:val="none" w:sz="0" w:space="0" w:color="auto"/>
          </w:tblBorders>
        </w:tblPrEx>
        <w:trPr>
          <w:tblHeader/>
        </w:trPr>
        <w:tc>
          <w:tcPr>
            <w:tcW w:w="10440" w:type="dxa"/>
            <w:gridSpan w:val="4"/>
            <w:tcBorders>
              <w:bottom w:val="single" w:sz="4" w:space="0" w:color="auto"/>
            </w:tcBorders>
            <w:shd w:val="clear" w:color="auto" w:fill="E0E0E0"/>
            <w:vAlign w:val="center"/>
          </w:tcPr>
          <w:p w14:paraId="148FDE7C" w14:textId="77777777" w:rsidR="00A55EA8" w:rsidRPr="007E036F" w:rsidRDefault="00A55EA8" w:rsidP="00972245">
            <w:pPr>
              <w:keepLines/>
            </w:pPr>
            <w:r w:rsidRPr="00422249">
              <w:rPr>
                <w:b/>
              </w:rPr>
              <w:t xml:space="preserve">Representative Duties &amp; </w:t>
            </w:r>
            <w:commentRangeStart w:id="0"/>
            <w:r w:rsidRPr="00422249">
              <w:rPr>
                <w:b/>
              </w:rPr>
              <w:t>Responsibilities</w:t>
            </w:r>
            <w:commentRangeEnd w:id="0"/>
            <w:r w:rsidR="009C1D9F">
              <w:rPr>
                <w:rStyle w:val="CommentReference"/>
              </w:rPr>
              <w:commentReference w:id="0"/>
            </w:r>
            <w:r w:rsidRPr="007E036F">
              <w:t xml:space="preserve"> </w:t>
            </w:r>
          </w:p>
        </w:tc>
      </w:tr>
      <w:tr w:rsidR="00A55EA8" w:rsidRPr="00F165F6" w14:paraId="18BFD7E8" w14:textId="77777777" w:rsidTr="00A55EA8">
        <w:tblPrEx>
          <w:tblBorders>
            <w:left w:val="none" w:sz="0" w:space="0" w:color="auto"/>
            <w:bottom w:val="none" w:sz="0" w:space="0" w:color="auto"/>
            <w:right w:val="none" w:sz="0" w:space="0" w:color="auto"/>
          </w:tblBorders>
        </w:tblPrEx>
        <w:tc>
          <w:tcPr>
            <w:tcW w:w="10440" w:type="dxa"/>
            <w:gridSpan w:val="4"/>
            <w:tcBorders>
              <w:top w:val="single" w:sz="4" w:space="0" w:color="auto"/>
              <w:bottom w:val="single" w:sz="4" w:space="0" w:color="auto"/>
            </w:tcBorders>
          </w:tcPr>
          <w:p w14:paraId="178AE20B" w14:textId="77777777" w:rsidR="00A55EA8" w:rsidRDefault="00A55EA8" w:rsidP="00972245">
            <w:pPr>
              <w:pStyle w:val="NormalWeb"/>
              <w:keepNext/>
              <w:keepLines/>
              <w:spacing w:before="0" w:beforeAutospacing="0" w:after="0" w:afterAutospacing="0"/>
              <w:rPr>
                <w:sz w:val="20"/>
                <w:szCs w:val="20"/>
              </w:rPr>
            </w:pPr>
          </w:p>
          <w:p w14:paraId="460E8F0C" w14:textId="77777777" w:rsidR="005A3A52" w:rsidRPr="009E6FE9" w:rsidRDefault="005E1D8E" w:rsidP="0063736D">
            <w:pPr>
              <w:pStyle w:val="NormalWeb"/>
              <w:keepNext/>
              <w:keepLines/>
              <w:numPr>
                <w:ilvl w:val="0"/>
                <w:numId w:val="3"/>
              </w:numPr>
              <w:spacing w:before="0" w:beforeAutospacing="0" w:after="0" w:afterAutospacing="0"/>
              <w:rPr>
                <w:color w:val="808080" w:themeColor="background1" w:themeShade="80"/>
              </w:rPr>
            </w:pPr>
            <w:r w:rsidRPr="009E6FE9">
              <w:rPr>
                <w:color w:val="808080" w:themeColor="background1" w:themeShade="80"/>
              </w:rPr>
              <w:t xml:space="preserve">Write in duties and responsibilities representative of </w:t>
            </w:r>
            <w:r w:rsidR="001A77CF">
              <w:rPr>
                <w:color w:val="808080" w:themeColor="background1" w:themeShade="80"/>
              </w:rPr>
              <w:t xml:space="preserve">the </w:t>
            </w:r>
            <w:r w:rsidRPr="009E6FE9">
              <w:rPr>
                <w:color w:val="808080" w:themeColor="background1" w:themeShade="80"/>
              </w:rPr>
              <w:t>majority of the job using the phrase structure as follows, clear action verb, subject of the action, and the outcome.</w:t>
            </w:r>
          </w:p>
          <w:p w14:paraId="37928B0A" w14:textId="77777777" w:rsidR="001A77CF" w:rsidRDefault="001A77CF" w:rsidP="0063736D">
            <w:pPr>
              <w:pStyle w:val="NormalWeb"/>
              <w:keepNext/>
              <w:keepLines/>
              <w:numPr>
                <w:ilvl w:val="0"/>
                <w:numId w:val="3"/>
              </w:numPr>
              <w:spacing w:before="0" w:beforeAutospacing="0" w:after="0" w:afterAutospacing="0"/>
              <w:rPr>
                <w:color w:val="808080" w:themeColor="background1" w:themeShade="80"/>
              </w:rPr>
            </w:pPr>
            <w:r>
              <w:rPr>
                <w:color w:val="808080" w:themeColor="background1" w:themeShade="80"/>
              </w:rPr>
              <w:t>Try to list the duties and responsibilities in order of priority with the most important, complex, or largest closer to the top.</w:t>
            </w:r>
          </w:p>
          <w:p w14:paraId="0BECC3A5" w14:textId="77777777" w:rsidR="005A3A52" w:rsidRPr="009E6FE9" w:rsidRDefault="0063736D" w:rsidP="0063736D">
            <w:pPr>
              <w:pStyle w:val="NormalWeb"/>
              <w:keepNext/>
              <w:keepLines/>
              <w:numPr>
                <w:ilvl w:val="0"/>
                <w:numId w:val="3"/>
              </w:numPr>
              <w:spacing w:before="0" w:beforeAutospacing="0" w:after="0" w:afterAutospacing="0"/>
              <w:rPr>
                <w:color w:val="808080" w:themeColor="background1" w:themeShade="80"/>
              </w:rPr>
            </w:pPr>
            <w:r w:rsidRPr="009E6FE9">
              <w:rPr>
                <w:color w:val="808080" w:themeColor="background1" w:themeShade="80"/>
              </w:rPr>
              <w:t>Avoid listing every task this job is responsible for</w:t>
            </w:r>
            <w:r w:rsidR="005A3A52" w:rsidRPr="009E6FE9">
              <w:rPr>
                <w:color w:val="808080" w:themeColor="background1" w:themeShade="80"/>
              </w:rPr>
              <w:t xml:space="preserve">, </w:t>
            </w:r>
            <w:r w:rsidR="00C114C7" w:rsidRPr="009E6FE9">
              <w:rPr>
                <w:color w:val="808080" w:themeColor="background1" w:themeShade="80"/>
              </w:rPr>
              <w:t xml:space="preserve">instead </w:t>
            </w:r>
            <w:r w:rsidR="009E6FE9" w:rsidRPr="009E6FE9">
              <w:rPr>
                <w:color w:val="808080" w:themeColor="background1" w:themeShade="80"/>
              </w:rPr>
              <w:t>group</w:t>
            </w:r>
            <w:r w:rsidR="00A20ADE" w:rsidRPr="009E6FE9">
              <w:rPr>
                <w:color w:val="808080" w:themeColor="background1" w:themeShade="80"/>
              </w:rPr>
              <w:t xml:space="preserve"> tasks by </w:t>
            </w:r>
            <w:r w:rsidR="009E6FE9" w:rsidRPr="009E6FE9">
              <w:rPr>
                <w:color w:val="808080" w:themeColor="background1" w:themeShade="80"/>
              </w:rPr>
              <w:t>the action verb</w:t>
            </w:r>
            <w:r w:rsidR="00A20ADE" w:rsidRPr="009E6FE9">
              <w:rPr>
                <w:color w:val="808080" w:themeColor="background1" w:themeShade="80"/>
              </w:rPr>
              <w:t xml:space="preserve"> such as </w:t>
            </w:r>
            <w:r w:rsidR="001A77CF">
              <w:rPr>
                <w:color w:val="808080" w:themeColor="background1" w:themeShade="80"/>
              </w:rPr>
              <w:t>“</w:t>
            </w:r>
            <w:r w:rsidR="00A20ADE" w:rsidRPr="009E6FE9">
              <w:rPr>
                <w:color w:val="808080" w:themeColor="background1" w:themeShade="80"/>
              </w:rPr>
              <w:t>writ</w:t>
            </w:r>
            <w:r w:rsidR="006A5CD6" w:rsidRPr="009E6FE9">
              <w:rPr>
                <w:color w:val="808080" w:themeColor="background1" w:themeShade="80"/>
              </w:rPr>
              <w:t>e</w:t>
            </w:r>
            <w:r w:rsidR="00A20ADE" w:rsidRPr="009E6FE9">
              <w:rPr>
                <w:color w:val="808080" w:themeColor="background1" w:themeShade="80"/>
              </w:rPr>
              <w:t xml:space="preserve"> a variety of </w:t>
            </w:r>
            <w:r w:rsidR="006A5CD6" w:rsidRPr="009E6FE9">
              <w:rPr>
                <w:color w:val="808080" w:themeColor="background1" w:themeShade="80"/>
              </w:rPr>
              <w:t xml:space="preserve">documents including but not limited to reports, </w:t>
            </w:r>
            <w:r w:rsidR="00E41A44" w:rsidRPr="009E6FE9">
              <w:rPr>
                <w:color w:val="808080" w:themeColor="background1" w:themeShade="80"/>
              </w:rPr>
              <w:t xml:space="preserve">forms and general </w:t>
            </w:r>
            <w:r w:rsidR="00F670AA" w:rsidRPr="009E6FE9">
              <w:rPr>
                <w:color w:val="808080" w:themeColor="background1" w:themeShade="80"/>
              </w:rPr>
              <w:t>correspondence</w:t>
            </w:r>
            <w:r w:rsidR="001A77CF">
              <w:rPr>
                <w:color w:val="808080" w:themeColor="background1" w:themeShade="80"/>
              </w:rPr>
              <w:t>”</w:t>
            </w:r>
            <w:r w:rsidR="005A3A52" w:rsidRPr="009E6FE9">
              <w:rPr>
                <w:color w:val="808080" w:themeColor="background1" w:themeShade="80"/>
              </w:rPr>
              <w:t>.</w:t>
            </w:r>
          </w:p>
          <w:p w14:paraId="151A4F96" w14:textId="77777777" w:rsidR="0063736D" w:rsidRPr="009E6FE9" w:rsidRDefault="005A3A52" w:rsidP="0063736D">
            <w:pPr>
              <w:pStyle w:val="NormalWeb"/>
              <w:keepNext/>
              <w:keepLines/>
              <w:numPr>
                <w:ilvl w:val="0"/>
                <w:numId w:val="3"/>
              </w:numPr>
              <w:spacing w:before="0" w:beforeAutospacing="0" w:after="0" w:afterAutospacing="0"/>
              <w:rPr>
                <w:color w:val="808080" w:themeColor="background1" w:themeShade="80"/>
              </w:rPr>
            </w:pPr>
            <w:r w:rsidRPr="009E6FE9">
              <w:rPr>
                <w:color w:val="808080" w:themeColor="background1" w:themeShade="80"/>
              </w:rPr>
              <w:t>A</w:t>
            </w:r>
            <w:r w:rsidR="0063736D" w:rsidRPr="009E6FE9">
              <w:rPr>
                <w:color w:val="808080" w:themeColor="background1" w:themeShade="80"/>
              </w:rPr>
              <w:t xml:space="preserve">void overly specific terminology such as the name of </w:t>
            </w:r>
            <w:r w:rsidR="003C5DF7" w:rsidRPr="009E6FE9">
              <w:rPr>
                <w:color w:val="808080" w:themeColor="background1" w:themeShade="80"/>
              </w:rPr>
              <w:t>a specific software</w:t>
            </w:r>
            <w:r w:rsidRPr="009E6FE9">
              <w:rPr>
                <w:color w:val="808080" w:themeColor="background1" w:themeShade="80"/>
              </w:rPr>
              <w:t xml:space="preserve">, </w:t>
            </w:r>
            <w:r w:rsidR="0063736D" w:rsidRPr="009E6FE9">
              <w:rPr>
                <w:color w:val="808080" w:themeColor="background1" w:themeShade="80"/>
              </w:rPr>
              <w:t>instead opt for generic references</w:t>
            </w:r>
            <w:r w:rsidR="003C5DF7" w:rsidRPr="009E6FE9">
              <w:rPr>
                <w:color w:val="808080" w:themeColor="background1" w:themeShade="80"/>
              </w:rPr>
              <w:t xml:space="preserve"> such as referring finance tracking software</w:t>
            </w:r>
            <w:r w:rsidR="0063736D" w:rsidRPr="009E6FE9">
              <w:rPr>
                <w:color w:val="808080" w:themeColor="background1" w:themeShade="80"/>
              </w:rPr>
              <w:t>.</w:t>
            </w:r>
          </w:p>
          <w:p w14:paraId="2D6BDB46" w14:textId="77777777" w:rsidR="0063736D" w:rsidRPr="0063736D" w:rsidRDefault="0063736D" w:rsidP="0063736D">
            <w:pPr>
              <w:pStyle w:val="NormalWeb"/>
              <w:keepNext/>
              <w:keepLines/>
              <w:numPr>
                <w:ilvl w:val="0"/>
                <w:numId w:val="3"/>
              </w:numPr>
              <w:spacing w:before="0" w:beforeAutospacing="0" w:after="0" w:afterAutospacing="0"/>
            </w:pPr>
          </w:p>
          <w:p w14:paraId="1DC7E599" w14:textId="77777777" w:rsidR="00A55EA8" w:rsidRDefault="00A55EA8" w:rsidP="00972245">
            <w:pPr>
              <w:pStyle w:val="NormalWeb"/>
              <w:keepNext/>
              <w:keepLines/>
              <w:spacing w:before="0" w:beforeAutospacing="0" w:after="0" w:afterAutospacing="0"/>
              <w:rPr>
                <w:sz w:val="20"/>
                <w:szCs w:val="20"/>
              </w:rPr>
            </w:pPr>
          </w:p>
        </w:tc>
      </w:tr>
      <w:tr w:rsidR="00A55EA8" w14:paraId="002AD121" w14:textId="77777777" w:rsidTr="00972245">
        <w:tblPrEx>
          <w:tblBorders>
            <w:left w:val="none" w:sz="0" w:space="0" w:color="auto"/>
            <w:bottom w:val="none" w:sz="0" w:space="0" w:color="auto"/>
            <w:right w:val="none" w:sz="0" w:space="0" w:color="auto"/>
          </w:tblBorders>
        </w:tblPrEx>
        <w:trPr>
          <w:tblHeader/>
        </w:trPr>
        <w:tc>
          <w:tcPr>
            <w:tcW w:w="10440" w:type="dxa"/>
            <w:gridSpan w:val="4"/>
            <w:tcBorders>
              <w:bottom w:val="single" w:sz="4" w:space="0" w:color="auto"/>
            </w:tcBorders>
            <w:shd w:val="clear" w:color="auto" w:fill="E0E0E0"/>
            <w:vAlign w:val="center"/>
          </w:tcPr>
          <w:p w14:paraId="12CA9109" w14:textId="77777777" w:rsidR="00A55EA8" w:rsidRPr="007E036F" w:rsidRDefault="00A55EA8" w:rsidP="00972245">
            <w:pPr>
              <w:keepLines/>
            </w:pPr>
            <w:commentRangeStart w:id="1"/>
            <w:r>
              <w:rPr>
                <w:b/>
              </w:rPr>
              <w:t>Supervision</w:t>
            </w:r>
            <w:r w:rsidRPr="007E036F">
              <w:t xml:space="preserve"> </w:t>
            </w:r>
            <w:commentRangeEnd w:id="1"/>
            <w:r w:rsidR="009C1D9F">
              <w:rPr>
                <w:rStyle w:val="CommentReference"/>
              </w:rPr>
              <w:commentReference w:id="1"/>
            </w:r>
          </w:p>
        </w:tc>
      </w:tr>
      <w:tr w:rsidR="00157B22" w:rsidRPr="00F165F6" w14:paraId="38D474BA" w14:textId="77777777" w:rsidTr="00651EF9">
        <w:tblPrEx>
          <w:tblBorders>
            <w:left w:val="none" w:sz="0" w:space="0" w:color="auto"/>
            <w:bottom w:val="none" w:sz="0" w:space="0" w:color="auto"/>
            <w:right w:val="none" w:sz="0" w:space="0" w:color="auto"/>
          </w:tblBorders>
        </w:tblPrEx>
        <w:tc>
          <w:tcPr>
            <w:tcW w:w="10440" w:type="dxa"/>
            <w:gridSpan w:val="4"/>
            <w:tcBorders>
              <w:top w:val="single" w:sz="4" w:space="0" w:color="auto"/>
              <w:bottom w:val="single" w:sz="4" w:space="0" w:color="auto"/>
            </w:tcBorders>
            <w:vAlign w:val="center"/>
          </w:tcPr>
          <w:sdt>
            <w:sdtPr>
              <w:alias w:val="Supervision"/>
              <w:tag w:val="Supervision"/>
              <w:id w:val="1147942919"/>
              <w:placeholder>
                <w:docPart w:val="E086895FB8454B84B90BD83D1304D570"/>
              </w:placeholder>
              <w:showingPlcHdr/>
              <w:dropDownList>
                <w:listItem w:value="[CHOOSE AN OPTION]"/>
                <w:listItem w:displayText="Has no responsibility for others." w:value="Has no responsibility for others."/>
                <w:listItem w:displayText="Occasionally provides orientation and shows procedures to others." w:value="Occasionally provides orientation and shows procedures to others."/>
                <w:listItem w:displayText="Provides functional guidance to others on an ongoing basis." w:value="Provides functional guidance to others on an ongoing basis."/>
                <w:listItem w:displayText="Ensures adherence to quality standards and procedures for short-term staff (less than 12 months) and volunteers for events and activities (may includes staffing for short-term needs)." w:value="Ensures adherence to quality standards and procedures for short-term staff (less than 12 months) and volunteers for events and activities (may includes staffing for short-term needs)."/>
                <w:listItem w:displayText="Has ongoing responsibility for supervising (may include selecting) of 1 - 9 casual employees (at any one time)." w:value="Has ongoing responsibility for supervising (may include selecting) of 1 - 9 casual employees (at any one time)."/>
                <w:listItem w:displayText="Has ongoing responsibility for scheduling, quality of work, etc. for continuing employees (e.g., lead hand type responsibility), but does not hire or make effective recommendations on human resource matters." w:value="Has ongoing responsibility for scheduling, quality of work, etc. for continuing employees (e.g., lead hand type responsibility), but does not hire or make effective recommendations on human resource matters."/>
                <w:listItem w:displayText="Has ongoing responsibility for hiring and supervising 10 or more casual employees." w:value="Has ongoing responsibility for hiring and supervising 10 or more casual employees."/>
                <w:listItem w:displayText="Has responsibility for supervising 1-4 continuing employees and makes effective recommendations on human resource matters." w:value="Has responsibility for supervising 1-4 continuing employees and makes effective recommendations on human resource matters."/>
                <w:listItem w:displayText="Has responsibility for supervising 5 or more continuing employees and makes effective recommendations on human resource matters." w:value="Has responsibility for supervising 5 or more continuing employees and makes effective recommendations on human resource matters."/>
              </w:dropDownList>
            </w:sdtPr>
            <w:sdtContent>
              <w:p w14:paraId="05A57DB6" w14:textId="77777777" w:rsidR="00CF0A83" w:rsidRPr="0074415B" w:rsidRDefault="00650271" w:rsidP="00CF0A83">
                <w:pPr>
                  <w:pStyle w:val="NormalWeb"/>
                  <w:keepNext/>
                  <w:keepLines/>
                  <w:numPr>
                    <w:ilvl w:val="0"/>
                    <w:numId w:val="3"/>
                  </w:numPr>
                </w:pPr>
                <w:r w:rsidRPr="0074415B">
                  <w:rPr>
                    <w:rStyle w:val="PlaceholderText"/>
                  </w:rPr>
                  <w:t xml:space="preserve">Choose an </w:t>
                </w:r>
                <w:r w:rsidR="00126891" w:rsidRPr="0074415B">
                  <w:rPr>
                    <w:rStyle w:val="PlaceholderText"/>
                  </w:rPr>
                  <w:t>option</w:t>
                </w:r>
                <w:r w:rsidR="00CF0A83">
                  <w:rPr>
                    <w:rStyle w:val="PlaceholderText"/>
                  </w:rPr>
                  <w:t xml:space="preserve"> or copy and paste this point to choose multiple options</w:t>
                </w:r>
                <w:r w:rsidRPr="0074415B">
                  <w:rPr>
                    <w:rStyle w:val="PlaceholderText"/>
                  </w:rPr>
                  <w:t>.</w:t>
                </w:r>
              </w:p>
            </w:sdtContent>
          </w:sdt>
        </w:tc>
      </w:tr>
      <w:tr w:rsidR="00157B22" w14:paraId="097FA4FD" w14:textId="77777777" w:rsidTr="00972245">
        <w:tblPrEx>
          <w:tblBorders>
            <w:left w:val="none" w:sz="0" w:space="0" w:color="auto"/>
            <w:bottom w:val="none" w:sz="0" w:space="0" w:color="auto"/>
            <w:right w:val="none" w:sz="0" w:space="0" w:color="auto"/>
          </w:tblBorders>
        </w:tblPrEx>
        <w:trPr>
          <w:tblHeader/>
        </w:trPr>
        <w:tc>
          <w:tcPr>
            <w:tcW w:w="10440" w:type="dxa"/>
            <w:gridSpan w:val="4"/>
            <w:tcBorders>
              <w:bottom w:val="single" w:sz="4" w:space="0" w:color="auto"/>
            </w:tcBorders>
            <w:shd w:val="clear" w:color="auto" w:fill="E0E0E0"/>
            <w:vAlign w:val="center"/>
          </w:tcPr>
          <w:p w14:paraId="498EE1F7" w14:textId="77777777" w:rsidR="00157B22" w:rsidRPr="007E036F" w:rsidRDefault="00157B22" w:rsidP="00157B22">
            <w:pPr>
              <w:keepLines/>
            </w:pPr>
            <w:commentRangeStart w:id="2"/>
            <w:r>
              <w:rPr>
                <w:b/>
              </w:rPr>
              <w:t>Qualifications</w:t>
            </w:r>
            <w:r w:rsidRPr="007E036F">
              <w:t xml:space="preserve"> </w:t>
            </w:r>
            <w:commentRangeEnd w:id="2"/>
            <w:r w:rsidR="009C1D9F">
              <w:rPr>
                <w:rStyle w:val="CommentReference"/>
              </w:rPr>
              <w:commentReference w:id="2"/>
            </w:r>
          </w:p>
        </w:tc>
      </w:tr>
      <w:tr w:rsidR="00E2217F" w:rsidRPr="00422249" w14:paraId="1D4739B0" w14:textId="77777777" w:rsidTr="00972245">
        <w:tblPrEx>
          <w:tblBorders>
            <w:left w:val="none" w:sz="0" w:space="0" w:color="auto"/>
            <w:bottom w:val="none" w:sz="0" w:space="0" w:color="auto"/>
            <w:right w:val="none" w:sz="0" w:space="0" w:color="auto"/>
          </w:tblBorders>
        </w:tblPrEx>
        <w:tc>
          <w:tcPr>
            <w:tcW w:w="10440" w:type="dxa"/>
            <w:gridSpan w:val="4"/>
            <w:tcBorders>
              <w:top w:val="nil"/>
            </w:tcBorders>
            <w:vAlign w:val="center"/>
          </w:tcPr>
          <w:p w14:paraId="00E932BD" w14:textId="77777777" w:rsidR="009241A9" w:rsidRDefault="00000000" w:rsidP="009241A9">
            <w:pPr>
              <w:keepNext/>
              <w:keepLines/>
              <w:numPr>
                <w:ilvl w:val="0"/>
                <w:numId w:val="4"/>
              </w:numPr>
              <w:ind w:left="714" w:hanging="357"/>
            </w:pPr>
            <w:sdt>
              <w:sdtPr>
                <w:alias w:val="Formal Education"/>
                <w:tag w:val="Formal Education"/>
                <w:id w:val="-787586811"/>
                <w:placeholder>
                  <w:docPart w:val="FF2ABC31C5DB43C19823EC8E9C1A68CC"/>
                </w:placeholder>
                <w:dropDownList>
                  <w:listItem w:displayText="Choose an option" w:value="Choose an option"/>
                  <w:listItem w:displayText="Partial secondary school" w:value="Partial secondary school"/>
                  <w:listItem w:displayText="Secondary school diploma" w:value="Secondary school diploma"/>
                  <w:listItem w:displayText="Up to 1 year post-secondary training program (e.g., vocational, office adminstiration, technical, athletic)." w:value="Up to 1 year post-secondary training program (e.g., vocational, office adminstiration, technical, athletic)."/>
                  <w:listItem w:displayText="A 2 year post-secondary program at a community college (or formal apprenticeship)." w:value="A 2 year post-secondary program at a community college (or formal apprenticeship)."/>
                  <w:listItem w:displayText="A 3 year post-secondary program at a community college (or formal appreticship)." w:value="A 3 year post-secondary program at a community college (or formal appreticship)."/>
                  <w:listItem w:displayText="A 4 year post-secondary program at a community college (or formal apprenticeship)." w:value="A 4 year post-secondary program at a community college (or formal apprenticeship)."/>
                  <w:listItem w:displayText="A Bachelor's degree." w:value="A Bachelor's degree."/>
                  <w:listItem w:displayText="A Master's degree." w:value="A Master's degree."/>
                  <w:listItem w:displayText="A Professional designation (e.g., MSW, MSc, CMA)." w:value="A Professional designation (e.g., MSW, MSc, CMA)."/>
                  <w:listItem w:displayText="A Doctoral degree." w:value="A Doctoral degree."/>
                </w:dropDownList>
              </w:sdtPr>
              <w:sdtContent>
                <w:r w:rsidR="00E2217F" w:rsidRPr="00126891">
                  <w:rPr>
                    <w:rStyle w:val="PlaceholderText"/>
                  </w:rPr>
                  <w:t>Choose an option</w:t>
                </w:r>
              </w:sdtContent>
            </w:sdt>
            <w:r w:rsidR="009241A9">
              <w:t xml:space="preserve"> in a related field.</w:t>
            </w:r>
          </w:p>
          <w:p w14:paraId="0D4C3250" w14:textId="77777777" w:rsidR="00E2217F" w:rsidRDefault="00E2217F" w:rsidP="00E2217F">
            <w:pPr>
              <w:keepNext/>
              <w:keepLines/>
              <w:numPr>
                <w:ilvl w:val="0"/>
                <w:numId w:val="4"/>
              </w:numPr>
              <w:ind w:left="714" w:hanging="357"/>
            </w:pPr>
            <w:r w:rsidRPr="00126891">
              <w:t xml:space="preserve">Requires a minimum of </w:t>
            </w:r>
            <w:sdt>
              <w:sdtPr>
                <w:alias w:val="Experience"/>
                <w:tag w:val="Experience"/>
                <w:id w:val="-1385105070"/>
                <w:placeholder>
                  <w:docPart w:val="FF2ABC31C5DB43C19823EC8E9C1A68CC"/>
                </w:placeholder>
                <w:showingPlcHdr/>
                <w:comboBox>
                  <w:listItem w:value="Choose an item."/>
                  <w:listItem w:displayText="6 months" w:value="6 months"/>
                  <w:listItem w:displayText="more than 6 months" w:value="more than 6 months"/>
                  <w:listItem w:displayText="1 year" w:value="1 year"/>
                  <w:listItem w:displayText="up to 2 years" w:value="up to 2 years"/>
                  <w:listItem w:displayText="more than 2 years" w:value="more than 2 years"/>
                  <w:listItem w:displayText="3 years" w:value="3 years"/>
                  <w:listItem w:displayText="up to 4 years" w:value="up to 4 years"/>
                  <w:listItem w:displayText="more than 4 years" w:value="more than 4 years"/>
                  <w:listItem w:displayText="5 years" w:value="5 years"/>
                  <w:listItem w:displayText="up to 6 years" w:value="up to 6 years"/>
                  <w:listItem w:displayText="more than 6 years" w:value="more than 6 years"/>
                  <w:listItem w:displayText="add your own specific value" w:value="add your own specific value"/>
                </w:comboBox>
              </w:sdtPr>
              <w:sdtContent>
                <w:r w:rsidR="0049785E" w:rsidRPr="00371987">
                  <w:rPr>
                    <w:rStyle w:val="PlaceholderText"/>
                  </w:rPr>
                  <w:t>Choose a</w:t>
                </w:r>
                <w:r w:rsidR="0049785E">
                  <w:rPr>
                    <w:rStyle w:val="PlaceholderText"/>
                  </w:rPr>
                  <w:t>n option</w:t>
                </w:r>
              </w:sdtContent>
            </w:sdt>
            <w:r w:rsidRPr="00126891">
              <w:t xml:space="preserve"> of relevant experience.</w:t>
            </w:r>
          </w:p>
          <w:p w14:paraId="3F32DCA3" w14:textId="77777777" w:rsidR="00D16D83" w:rsidRPr="00126891" w:rsidRDefault="00D16D83" w:rsidP="00D16D83">
            <w:pPr>
              <w:keepNext/>
              <w:keepLines/>
              <w:ind w:left="714"/>
            </w:pPr>
          </w:p>
        </w:tc>
      </w:tr>
      <w:tr w:rsidR="00157B22" w14:paraId="60352441" w14:textId="77777777" w:rsidTr="00972245">
        <w:tblPrEx>
          <w:tblBorders>
            <w:left w:val="none" w:sz="0" w:space="0" w:color="auto"/>
            <w:bottom w:val="none" w:sz="0" w:space="0" w:color="auto"/>
            <w:right w:val="none" w:sz="0" w:space="0" w:color="auto"/>
          </w:tblBorders>
        </w:tblPrEx>
        <w:trPr>
          <w:tblHeader/>
        </w:trPr>
        <w:tc>
          <w:tcPr>
            <w:tcW w:w="10440" w:type="dxa"/>
            <w:gridSpan w:val="4"/>
            <w:tcBorders>
              <w:bottom w:val="single" w:sz="4" w:space="0" w:color="auto"/>
            </w:tcBorders>
            <w:shd w:val="clear" w:color="auto" w:fill="E0E0E0"/>
            <w:vAlign w:val="center"/>
          </w:tcPr>
          <w:p w14:paraId="507CD646" w14:textId="77777777" w:rsidR="00157B22" w:rsidRPr="007E036F" w:rsidRDefault="00157B22" w:rsidP="00157B22">
            <w:pPr>
              <w:keepLines/>
            </w:pPr>
            <w:r>
              <w:rPr>
                <w:b/>
              </w:rPr>
              <w:t>Effort</w:t>
            </w:r>
          </w:p>
        </w:tc>
      </w:tr>
      <w:tr w:rsidR="00157B22" w:rsidRPr="00F165F6" w14:paraId="33BF79DF" w14:textId="77777777" w:rsidTr="00A55EA8">
        <w:tblPrEx>
          <w:tblBorders>
            <w:left w:val="none" w:sz="0" w:space="0" w:color="auto"/>
            <w:bottom w:val="none" w:sz="0" w:space="0" w:color="auto"/>
            <w:right w:val="none" w:sz="0" w:space="0" w:color="auto"/>
          </w:tblBorders>
        </w:tblPrEx>
        <w:tc>
          <w:tcPr>
            <w:tcW w:w="10440" w:type="dxa"/>
            <w:gridSpan w:val="4"/>
            <w:tcBorders>
              <w:top w:val="single" w:sz="4" w:space="0" w:color="auto"/>
              <w:bottom w:val="single" w:sz="4" w:space="0" w:color="auto"/>
            </w:tcBorders>
          </w:tcPr>
          <w:p w14:paraId="71BCAFDF" w14:textId="77777777" w:rsidR="00157B22" w:rsidRDefault="00157B22" w:rsidP="00157B22">
            <w:pPr>
              <w:pStyle w:val="NormalWeb"/>
              <w:keepNext/>
              <w:keepLines/>
              <w:spacing w:before="0" w:beforeAutospacing="0" w:after="0" w:afterAutospacing="0"/>
              <w:rPr>
                <w:sz w:val="20"/>
                <w:szCs w:val="20"/>
              </w:rPr>
            </w:pPr>
          </w:p>
          <w:p w14:paraId="6EB3EB2E" w14:textId="77777777" w:rsidR="00157B22" w:rsidRPr="00B33027" w:rsidRDefault="00157B22" w:rsidP="00157B22">
            <w:pPr>
              <w:pStyle w:val="NormalWeb"/>
              <w:keepNext/>
              <w:keepLines/>
              <w:spacing w:before="0" w:beforeAutospacing="0" w:after="0" w:afterAutospacing="0"/>
              <w:rPr>
                <w:b/>
                <w:bCs/>
                <w:sz w:val="22"/>
                <w:szCs w:val="22"/>
              </w:rPr>
            </w:pPr>
            <w:commentRangeStart w:id="3"/>
            <w:r w:rsidRPr="00B33027">
              <w:rPr>
                <w:b/>
                <w:bCs/>
                <w:sz w:val="22"/>
                <w:szCs w:val="22"/>
              </w:rPr>
              <w:t>Physical Effort</w:t>
            </w:r>
            <w:commentRangeEnd w:id="3"/>
            <w:r w:rsidR="009C1D9F">
              <w:rPr>
                <w:rStyle w:val="CommentReference"/>
              </w:rPr>
              <w:commentReference w:id="3"/>
            </w:r>
          </w:p>
          <w:p w14:paraId="07523694" w14:textId="77777777" w:rsidR="00AB04E9" w:rsidRDefault="00AB04E9" w:rsidP="00AB04E9">
            <w:pPr>
              <w:pStyle w:val="NormalWeb"/>
              <w:keepNext/>
              <w:keepLines/>
              <w:numPr>
                <w:ilvl w:val="0"/>
                <w:numId w:val="3"/>
              </w:numPr>
              <w:spacing w:before="0" w:beforeAutospacing="0" w:after="0" w:afterAutospacing="0"/>
            </w:pPr>
            <w:r w:rsidRPr="00790603">
              <w:t xml:space="preserve">A typical work day consists </w:t>
            </w:r>
            <w:r w:rsidRPr="00570162">
              <w:t>of</w:t>
            </w:r>
            <w:r>
              <w:rPr>
                <w:noProof/>
              </w:rPr>
              <w:t xml:space="preserve"> </w:t>
            </w:r>
            <w:sdt>
              <w:sdtPr>
                <w:alias w:val="Effort Hours"/>
                <w:tag w:val="Effort Hours"/>
                <w:id w:val="959000476"/>
                <w:placeholder>
                  <w:docPart w:val="13578FEE560D4231B5604A4AB0EFABFE"/>
                </w:placeholder>
                <w:showingPlcHdr/>
                <w:comboBox>
                  <w:listItem w:displayText="Choose an option" w:value="Choose an option"/>
                  <w:listItem w:displayText="1 to 2 hours" w:value="1 to 2 hours"/>
                  <w:listItem w:displayText="more than 2 hours" w:value="more than 2 hours"/>
                  <w:listItem w:displayText="up to 3.5 hours" w:value="up to 3.5 hours"/>
                  <w:listItem w:displayText="more than 3.5 hours" w:value="more than 3.5 hours"/>
                </w:comboBox>
              </w:sdtPr>
              <w:sdtContent>
                <w:r w:rsidRPr="00371987">
                  <w:rPr>
                    <w:rStyle w:val="PlaceholderText"/>
                  </w:rPr>
                  <w:t>Choose a</w:t>
                </w:r>
                <w:r>
                  <w:rPr>
                    <w:rStyle w:val="PlaceholderText"/>
                  </w:rPr>
                  <w:t>n option</w:t>
                </w:r>
              </w:sdtContent>
            </w:sdt>
            <w:r w:rsidRPr="00126891">
              <w:t xml:space="preserve"> </w:t>
            </w:r>
            <w:r>
              <w:rPr>
                <w:noProof/>
              </w:rPr>
              <w:t>of low physical effort for activities such as:</w:t>
            </w:r>
          </w:p>
          <w:p w14:paraId="780490C6" w14:textId="77777777" w:rsidR="00AB04E9" w:rsidRDefault="00AB04E9" w:rsidP="00AB04E9">
            <w:pPr>
              <w:pStyle w:val="NormalWeb"/>
              <w:keepNext/>
              <w:keepLines/>
              <w:numPr>
                <w:ilvl w:val="1"/>
                <w:numId w:val="3"/>
              </w:numPr>
              <w:spacing w:before="0" w:beforeAutospacing="0" w:after="0" w:afterAutospacing="0"/>
            </w:pPr>
            <w:r>
              <w:t>Insert duties and responsibilities from above reflective of low physical effort (e.g., Intermittent periods of keyboarding or other fingering movements such as enter data into databases or enter financial information into spreadsheets).</w:t>
            </w:r>
          </w:p>
          <w:p w14:paraId="6232E0EE" w14:textId="77777777" w:rsidR="00296E04" w:rsidRDefault="00296E04" w:rsidP="00296E04">
            <w:pPr>
              <w:pStyle w:val="NormalWeb"/>
              <w:keepNext/>
              <w:keepLines/>
              <w:spacing w:before="0" w:beforeAutospacing="0" w:after="0" w:afterAutospacing="0"/>
              <w:ind w:left="720"/>
            </w:pPr>
          </w:p>
          <w:p w14:paraId="54EC04F8" w14:textId="77777777" w:rsidR="00AB04E9" w:rsidRDefault="009C5208" w:rsidP="00881EDE">
            <w:pPr>
              <w:pStyle w:val="NormalWeb"/>
              <w:keepNext/>
              <w:keepLines/>
              <w:numPr>
                <w:ilvl w:val="0"/>
                <w:numId w:val="3"/>
              </w:numPr>
              <w:spacing w:before="0" w:beforeAutospacing="0" w:after="0" w:afterAutospacing="0"/>
            </w:pPr>
            <w:commentRangeStart w:id="4"/>
            <w:r>
              <w:t>Elements of moderate physical effort are not a regular feature of this job</w:t>
            </w:r>
            <w:r w:rsidR="00A13C3E">
              <w:t>.</w:t>
            </w:r>
          </w:p>
          <w:p w14:paraId="7D877741" w14:textId="77777777" w:rsidR="00A13C3E" w:rsidRDefault="00A13C3E" w:rsidP="00A13C3E">
            <w:pPr>
              <w:pStyle w:val="NormalWeb"/>
              <w:keepNext/>
              <w:keepLines/>
              <w:numPr>
                <w:ilvl w:val="0"/>
                <w:numId w:val="3"/>
              </w:numPr>
              <w:spacing w:before="0" w:beforeAutospacing="0" w:after="0" w:afterAutospacing="0"/>
            </w:pPr>
            <w:r>
              <w:t>A typical work day consists of</w:t>
            </w:r>
            <w:r>
              <w:rPr>
                <w:noProof/>
              </w:rPr>
              <w:t xml:space="preserve"> </w:t>
            </w:r>
            <w:sdt>
              <w:sdtPr>
                <w:alias w:val="Effort Hours"/>
                <w:tag w:val="Effort Hours"/>
                <w:id w:val="-1489625411"/>
                <w:placeholder>
                  <w:docPart w:val="D3152E93444B49039671C4E7BEAF8D81"/>
                </w:placeholder>
                <w:showingPlcHdr/>
                <w:comboBox>
                  <w:listItem w:displayText="Choose an option" w:value="Choose an option"/>
                  <w:listItem w:displayText="1 to 2 hours" w:value="1 to 2 hours"/>
                  <w:listItem w:displayText="more than 2 hours" w:value="more than 2 hours"/>
                  <w:listItem w:displayText="up to 3.5 hours" w:value="up to 3.5 hours"/>
                  <w:listItem w:displayText="more than 3.5 hours" w:value="more than 3.5 hours"/>
                </w:comboBox>
              </w:sdtPr>
              <w:sdtContent>
                <w:r w:rsidRPr="00371987">
                  <w:rPr>
                    <w:rStyle w:val="PlaceholderText"/>
                  </w:rPr>
                  <w:t>Choose a</w:t>
                </w:r>
                <w:r>
                  <w:rPr>
                    <w:rStyle w:val="PlaceholderText"/>
                  </w:rPr>
                  <w:t>n option</w:t>
                </w:r>
              </w:sdtContent>
            </w:sdt>
            <w:r w:rsidRPr="00126891">
              <w:t xml:space="preserve"> </w:t>
            </w:r>
            <w:r>
              <w:rPr>
                <w:noProof/>
              </w:rPr>
              <w:t>of moderate physical effort for activities such as:</w:t>
            </w:r>
            <w:commentRangeEnd w:id="4"/>
            <w:r>
              <w:rPr>
                <w:rStyle w:val="CommentReference"/>
              </w:rPr>
              <w:commentReference w:id="4"/>
            </w:r>
          </w:p>
          <w:p w14:paraId="50F6FEA9" w14:textId="77777777" w:rsidR="00A13C3E" w:rsidRDefault="00A13C3E" w:rsidP="00A13C3E">
            <w:pPr>
              <w:pStyle w:val="NormalWeb"/>
              <w:keepNext/>
              <w:keepLines/>
              <w:numPr>
                <w:ilvl w:val="1"/>
                <w:numId w:val="3"/>
              </w:numPr>
              <w:spacing w:before="0" w:beforeAutospacing="0" w:after="0" w:afterAutospacing="0"/>
            </w:pPr>
            <w:r>
              <w:t>Insert duties and responsibilities from above reflective of moderate physical effort (e.g., Moving or carrying 16 lbs to 35 lbs or awkward objects such as computer hardware or printers).</w:t>
            </w:r>
          </w:p>
          <w:p w14:paraId="2E947196" w14:textId="77777777" w:rsidR="00296E04" w:rsidRDefault="00296E04" w:rsidP="00296E04">
            <w:pPr>
              <w:pStyle w:val="NormalWeb"/>
              <w:keepNext/>
              <w:keepLines/>
              <w:spacing w:before="0" w:beforeAutospacing="0" w:after="0" w:afterAutospacing="0"/>
              <w:ind w:left="720"/>
            </w:pPr>
          </w:p>
          <w:p w14:paraId="0FD65951" w14:textId="77777777" w:rsidR="00BD37BE" w:rsidRDefault="00BD37BE" w:rsidP="00BD37BE">
            <w:pPr>
              <w:pStyle w:val="NormalWeb"/>
              <w:keepNext/>
              <w:keepLines/>
              <w:numPr>
                <w:ilvl w:val="0"/>
                <w:numId w:val="3"/>
              </w:numPr>
              <w:spacing w:before="0" w:beforeAutospacing="0" w:after="0" w:afterAutospacing="0"/>
            </w:pPr>
            <w:commentRangeStart w:id="5"/>
            <w:r>
              <w:t>Elements of high physical effort are not a regular feature of this job.</w:t>
            </w:r>
          </w:p>
          <w:p w14:paraId="2D2D3964" w14:textId="77777777" w:rsidR="00BD37BE" w:rsidRDefault="00BD37BE" w:rsidP="00BD37BE">
            <w:pPr>
              <w:pStyle w:val="NormalWeb"/>
              <w:keepNext/>
              <w:keepLines/>
              <w:numPr>
                <w:ilvl w:val="0"/>
                <w:numId w:val="3"/>
              </w:numPr>
              <w:spacing w:before="0" w:beforeAutospacing="0" w:after="0" w:afterAutospacing="0"/>
            </w:pPr>
            <w:r>
              <w:t>A typical work day consists of</w:t>
            </w:r>
            <w:r>
              <w:rPr>
                <w:noProof/>
              </w:rPr>
              <w:t xml:space="preserve"> </w:t>
            </w:r>
            <w:sdt>
              <w:sdtPr>
                <w:alias w:val="Effort Hours"/>
                <w:tag w:val="Effort Hours"/>
                <w:id w:val="750233002"/>
                <w:placeholder>
                  <w:docPart w:val="6282099F9A4C43B4BEB14E9AA8FC4948"/>
                </w:placeholder>
                <w:showingPlcHdr/>
                <w:comboBox>
                  <w:listItem w:displayText="Choose an option" w:value="Choose an option"/>
                  <w:listItem w:displayText="1 to 2 hours" w:value="1 to 2 hours"/>
                  <w:listItem w:displayText="more than 2 hours" w:value="more than 2 hours"/>
                  <w:listItem w:displayText="up to 3.5 hours" w:value="up to 3.5 hours"/>
                  <w:listItem w:displayText="more than 3.5 hours" w:value="more than 3.5 hours"/>
                </w:comboBox>
              </w:sdtPr>
              <w:sdtContent>
                <w:r w:rsidRPr="00371987">
                  <w:rPr>
                    <w:rStyle w:val="PlaceholderText"/>
                  </w:rPr>
                  <w:t>Choose a</w:t>
                </w:r>
                <w:r>
                  <w:rPr>
                    <w:rStyle w:val="PlaceholderText"/>
                  </w:rPr>
                  <w:t>n option</w:t>
                </w:r>
              </w:sdtContent>
            </w:sdt>
            <w:r w:rsidRPr="00126891">
              <w:t xml:space="preserve"> </w:t>
            </w:r>
            <w:r>
              <w:rPr>
                <w:noProof/>
              </w:rPr>
              <w:t>of high physical effort for activities such as:</w:t>
            </w:r>
            <w:commentRangeEnd w:id="5"/>
            <w:r>
              <w:rPr>
                <w:rStyle w:val="CommentReference"/>
              </w:rPr>
              <w:commentReference w:id="5"/>
            </w:r>
          </w:p>
          <w:p w14:paraId="3AFF7750" w14:textId="77777777" w:rsidR="00BD37BE" w:rsidRPr="00570162" w:rsidRDefault="00BD37BE" w:rsidP="00BD37BE">
            <w:pPr>
              <w:pStyle w:val="NormalWeb"/>
              <w:keepNext/>
              <w:keepLines/>
              <w:numPr>
                <w:ilvl w:val="1"/>
                <w:numId w:val="3"/>
              </w:numPr>
              <w:spacing w:before="0" w:beforeAutospacing="0" w:after="0" w:afterAutospacing="0"/>
            </w:pPr>
            <w:r>
              <w:t>Insert duties and responsibilities from above reflective of high physical effort (e.g., Carrying heavy objects that are 36 lbs or more).</w:t>
            </w:r>
          </w:p>
          <w:p w14:paraId="75910490" w14:textId="77777777" w:rsidR="00BD37BE" w:rsidRPr="00570162" w:rsidRDefault="00BD37BE" w:rsidP="00BD37BE">
            <w:pPr>
              <w:pStyle w:val="NormalWeb"/>
              <w:keepNext/>
              <w:keepLines/>
              <w:spacing w:before="0" w:beforeAutospacing="0" w:after="0" w:afterAutospacing="0"/>
            </w:pPr>
          </w:p>
          <w:p w14:paraId="5768F39C" w14:textId="77777777" w:rsidR="00BD37BE" w:rsidRDefault="00BD37BE" w:rsidP="00BD37BE">
            <w:pPr>
              <w:pStyle w:val="NormalWeb"/>
              <w:keepNext/>
              <w:keepLines/>
              <w:spacing w:before="0" w:beforeAutospacing="0" w:after="0" w:afterAutospacing="0"/>
            </w:pPr>
          </w:p>
          <w:p w14:paraId="705685B4" w14:textId="77777777" w:rsidR="00157B22" w:rsidRPr="00B33027" w:rsidRDefault="00157B22" w:rsidP="00157B22">
            <w:pPr>
              <w:pStyle w:val="NormalWeb"/>
              <w:keepNext/>
              <w:keepLines/>
              <w:spacing w:before="0" w:beforeAutospacing="0" w:after="0" w:afterAutospacing="0"/>
              <w:rPr>
                <w:b/>
                <w:bCs/>
                <w:sz w:val="22"/>
                <w:szCs w:val="22"/>
              </w:rPr>
            </w:pPr>
            <w:commentRangeStart w:id="6"/>
            <w:r w:rsidRPr="00B33027">
              <w:rPr>
                <w:b/>
                <w:bCs/>
                <w:sz w:val="22"/>
                <w:szCs w:val="22"/>
              </w:rPr>
              <w:t>Mental Effort</w:t>
            </w:r>
            <w:commentRangeEnd w:id="6"/>
            <w:r w:rsidR="009C1D9F">
              <w:rPr>
                <w:rStyle w:val="CommentReference"/>
              </w:rPr>
              <w:commentReference w:id="6"/>
            </w:r>
          </w:p>
          <w:p w14:paraId="42544905" w14:textId="77777777" w:rsidR="00812884" w:rsidRDefault="00812884" w:rsidP="00812884">
            <w:pPr>
              <w:pStyle w:val="NormalWeb"/>
              <w:keepNext/>
              <w:keepLines/>
              <w:numPr>
                <w:ilvl w:val="0"/>
                <w:numId w:val="3"/>
              </w:numPr>
              <w:spacing w:before="0" w:beforeAutospacing="0" w:after="0" w:afterAutospacing="0"/>
            </w:pPr>
            <w:r w:rsidRPr="00AD50C5">
              <w:t>A typical work day consists of</w:t>
            </w:r>
            <w:r>
              <w:rPr>
                <w:noProof/>
              </w:rPr>
              <w:t xml:space="preserve"> </w:t>
            </w:r>
            <w:sdt>
              <w:sdtPr>
                <w:alias w:val="Effort Hours"/>
                <w:tag w:val="Effort Hours"/>
                <w:id w:val="-1452699805"/>
                <w:placeholder>
                  <w:docPart w:val="0CD87AB91F58455AA46B68F5AAAFFED2"/>
                </w:placeholder>
                <w:showingPlcHdr/>
                <w:comboBox>
                  <w:listItem w:displayText="Choose an option" w:value="Choose an option"/>
                  <w:listItem w:displayText="1 to 2 hours" w:value="1 to 2 hours"/>
                  <w:listItem w:displayText="more than 2 hours" w:value="more than 2 hours"/>
                  <w:listItem w:displayText="up to 3.5 hours" w:value="up to 3.5 hours"/>
                  <w:listItem w:displayText="more than 3.5 hours" w:value="more than 3.5 hours"/>
                </w:comboBox>
              </w:sdtPr>
              <w:sdtContent>
                <w:r w:rsidRPr="00371987">
                  <w:rPr>
                    <w:rStyle w:val="PlaceholderText"/>
                  </w:rPr>
                  <w:t>Choose a</w:t>
                </w:r>
                <w:r>
                  <w:rPr>
                    <w:rStyle w:val="PlaceholderText"/>
                  </w:rPr>
                  <w:t>n option</w:t>
                </w:r>
              </w:sdtContent>
            </w:sdt>
            <w:r w:rsidRPr="00126891">
              <w:t xml:space="preserve"> </w:t>
            </w:r>
            <w:r w:rsidRPr="00AD50C5">
              <w:t>of routine mental effort for activities such as:</w:t>
            </w:r>
          </w:p>
          <w:p w14:paraId="36821DC2" w14:textId="77777777" w:rsidR="00812884" w:rsidRDefault="00812884" w:rsidP="00812884">
            <w:pPr>
              <w:pStyle w:val="NormalWeb"/>
              <w:keepNext/>
              <w:keepLines/>
              <w:numPr>
                <w:ilvl w:val="1"/>
                <w:numId w:val="3"/>
              </w:numPr>
              <w:spacing w:before="0" w:beforeAutospacing="0" w:after="0" w:afterAutospacing="0"/>
            </w:pPr>
            <w:r>
              <w:t>Collecting routine information and files to word process routine documents such as correspondence and forms, and inputting data into spreadsheets and databases.</w:t>
            </w:r>
          </w:p>
          <w:p w14:paraId="38BC6641" w14:textId="77777777" w:rsidR="00812884" w:rsidRDefault="00812884" w:rsidP="00812884">
            <w:pPr>
              <w:pStyle w:val="NormalWeb"/>
              <w:keepNext/>
              <w:keepLines/>
              <w:numPr>
                <w:ilvl w:val="1"/>
                <w:numId w:val="3"/>
              </w:numPr>
              <w:spacing w:before="0" w:beforeAutospacing="0" w:after="0" w:afterAutospacing="0"/>
            </w:pPr>
            <w:r>
              <w:t>Insert duties and responsibilities from above reflective of low mental effort (where the person generally picks up where they left off, there is no backtracking; the need for detailed or precise work is low).</w:t>
            </w:r>
          </w:p>
          <w:p w14:paraId="2EABB018" w14:textId="77777777" w:rsidR="003E6CEB" w:rsidRDefault="003E6CEB" w:rsidP="003E6CEB">
            <w:pPr>
              <w:pStyle w:val="NormalWeb"/>
              <w:keepNext/>
              <w:keepLines/>
              <w:spacing w:before="0" w:beforeAutospacing="0" w:after="0" w:afterAutospacing="0"/>
              <w:ind w:left="1440"/>
            </w:pPr>
          </w:p>
          <w:p w14:paraId="0B8F5274" w14:textId="77777777" w:rsidR="003E6CEB" w:rsidRDefault="003E6CEB" w:rsidP="003E6CEB">
            <w:pPr>
              <w:pStyle w:val="NormalWeb"/>
              <w:keepNext/>
              <w:keepLines/>
              <w:numPr>
                <w:ilvl w:val="0"/>
                <w:numId w:val="3"/>
              </w:numPr>
              <w:spacing w:before="0" w:beforeAutospacing="0" w:after="0" w:afterAutospacing="0"/>
            </w:pPr>
            <w:commentRangeStart w:id="7"/>
            <w:r>
              <w:t>Elements of moderate mental effort are not a regular feature of this job.</w:t>
            </w:r>
          </w:p>
          <w:sdt>
            <w:sdtPr>
              <w:alias w:val="Moderate Mental Effort"/>
              <w:tag w:val="Moderate Mental Effort"/>
              <w:id w:val="-1626452559"/>
              <w:placeholder>
                <w:docPart w:val="499DA604BC534EDA85E0CE675F78C32D"/>
              </w:placeholder>
              <w:docPartList>
                <w:docPartGallery w:val="Custom Quick Parts"/>
              </w:docPartList>
            </w:sdtPr>
            <w:sdtContent>
              <w:p w14:paraId="145AD56E" w14:textId="77777777" w:rsidR="003E6CEB" w:rsidRDefault="003E6CEB" w:rsidP="003E6CEB">
                <w:pPr>
                  <w:pStyle w:val="NormalWeb"/>
                  <w:keepNext/>
                  <w:keepLines/>
                  <w:numPr>
                    <w:ilvl w:val="0"/>
                    <w:numId w:val="3"/>
                  </w:numPr>
                  <w:spacing w:before="0" w:beforeAutospacing="0" w:after="0" w:afterAutospacing="0"/>
                </w:pPr>
                <w:r>
                  <w:t>A typical work day consists of</w:t>
                </w:r>
                <w:r>
                  <w:rPr>
                    <w:noProof/>
                  </w:rPr>
                  <w:t xml:space="preserve"> </w:t>
                </w:r>
                <w:sdt>
                  <w:sdtPr>
                    <w:alias w:val="Effort Hours"/>
                    <w:tag w:val="Effort Hours"/>
                    <w:id w:val="1263112336"/>
                    <w:placeholder>
                      <w:docPart w:val="0FE1970FF91745A59A09AD6ECA8A3EB5"/>
                    </w:placeholder>
                    <w:showingPlcHdr/>
                    <w:comboBox>
                      <w:listItem w:displayText="Choose an option" w:value="Choose an option"/>
                      <w:listItem w:displayText="1 to 2 hours" w:value="1 to 2 hours"/>
                      <w:listItem w:displayText="more than 2 hours" w:value="more than 2 hours"/>
                      <w:listItem w:displayText="up to 3.5 hours" w:value="up to 3.5 hours"/>
                      <w:listItem w:displayText="more than 3.5 hours" w:value="more than 3.5 hours"/>
                    </w:comboBox>
                  </w:sdtPr>
                  <w:sdtContent>
                    <w:r w:rsidRPr="00371987">
                      <w:rPr>
                        <w:rStyle w:val="PlaceholderText"/>
                      </w:rPr>
                      <w:t>Choose a</w:t>
                    </w:r>
                    <w:r>
                      <w:rPr>
                        <w:rStyle w:val="PlaceholderText"/>
                      </w:rPr>
                      <w:t>n option</w:t>
                    </w:r>
                  </w:sdtContent>
                </w:sdt>
                <w:r w:rsidRPr="00126891">
                  <w:t xml:space="preserve"> </w:t>
                </w:r>
                <w:r>
                  <w:t>of moderate mental effort for activities such as:</w:t>
                </w:r>
                <w:commentRangeEnd w:id="7"/>
                <w:r w:rsidR="00DC01FA">
                  <w:rPr>
                    <w:rStyle w:val="CommentReference"/>
                  </w:rPr>
                  <w:commentReference w:id="7"/>
                </w:r>
              </w:p>
              <w:p w14:paraId="7BBA93A8" w14:textId="77777777" w:rsidR="003E6CEB" w:rsidRDefault="003E6CEB" w:rsidP="003E6CEB">
                <w:pPr>
                  <w:pStyle w:val="NormalWeb"/>
                  <w:keepNext/>
                  <w:keepLines/>
                  <w:numPr>
                    <w:ilvl w:val="1"/>
                    <w:numId w:val="3"/>
                  </w:numPr>
                  <w:spacing w:before="0" w:beforeAutospacing="0" w:after="0" w:afterAutospacing="0"/>
                </w:pPr>
                <w:r>
                  <w:t xml:space="preserve">Insert duties and responsibilities from above reflective of </w:t>
                </w:r>
                <w:r w:rsidR="00494EAB">
                  <w:t>moderate</w:t>
                </w:r>
                <w:r>
                  <w:t xml:space="preserve"> mental effort (such as conducting interviews or participating in meetings, where some time is spent backtracking to determine and pick up where they left off; the need for detailed or precise work is moderate).</w:t>
                </w:r>
              </w:p>
            </w:sdtContent>
          </w:sdt>
          <w:p w14:paraId="3FBF84CC" w14:textId="77777777" w:rsidR="003E6CEB" w:rsidRDefault="003E6CEB" w:rsidP="003E6CEB">
            <w:pPr>
              <w:pStyle w:val="NormalWeb"/>
              <w:keepNext/>
              <w:keepLines/>
              <w:numPr>
                <w:ilvl w:val="0"/>
                <w:numId w:val="3"/>
              </w:numPr>
              <w:spacing w:before="0" w:beforeAutospacing="0" w:after="0" w:afterAutospacing="0"/>
            </w:pPr>
            <w:commentRangeStart w:id="8"/>
            <w:r>
              <w:t>Elements of high mental effort are not a regular feature of this job.</w:t>
            </w:r>
          </w:p>
          <w:sdt>
            <w:sdtPr>
              <w:alias w:val="High Mental Effort"/>
              <w:tag w:val="High Mental Effort"/>
              <w:id w:val="1247142151"/>
              <w:placeholder>
                <w:docPart w:val="499DA604BC534EDA85E0CE675F78C32D"/>
              </w:placeholder>
              <w:docPartList>
                <w:docPartGallery w:val="Custom Quick Parts"/>
              </w:docPartList>
            </w:sdtPr>
            <w:sdtContent>
              <w:p w14:paraId="31566E30" w14:textId="77777777" w:rsidR="003E6CEB" w:rsidRDefault="003E6CEB" w:rsidP="003E6CEB">
                <w:pPr>
                  <w:pStyle w:val="NormalWeb"/>
                  <w:keepNext/>
                  <w:keepLines/>
                  <w:numPr>
                    <w:ilvl w:val="0"/>
                    <w:numId w:val="3"/>
                  </w:numPr>
                  <w:spacing w:before="0" w:beforeAutospacing="0" w:after="0" w:afterAutospacing="0"/>
                </w:pPr>
                <w:r>
                  <w:t xml:space="preserve">A typical work day consists of </w:t>
                </w:r>
                <w:sdt>
                  <w:sdtPr>
                    <w:alias w:val="Effort Hours"/>
                    <w:tag w:val="Effort Hours"/>
                    <w:id w:val="847448621"/>
                    <w:placeholder>
                      <w:docPart w:val="D1981D9F86194957A3B3A69A5E9EB6AE"/>
                    </w:placeholder>
                    <w:showingPlcHdr/>
                    <w:comboBox>
                      <w:listItem w:displayText="Choose an option" w:value="Choose an option"/>
                      <w:listItem w:displayText="1 to 2 hours" w:value="1 to 2 hours"/>
                      <w:listItem w:displayText="more than 2 hours" w:value="more than 2 hours"/>
                      <w:listItem w:displayText="up to 3.5 hours" w:value="up to 3.5 hours"/>
                      <w:listItem w:displayText="more than 3.5 hours" w:value="more than 3.5 hours"/>
                    </w:comboBox>
                  </w:sdtPr>
                  <w:sdtContent>
                    <w:r w:rsidRPr="00371987">
                      <w:rPr>
                        <w:rStyle w:val="PlaceholderText"/>
                      </w:rPr>
                      <w:t>Choose a</w:t>
                    </w:r>
                    <w:r>
                      <w:rPr>
                        <w:rStyle w:val="PlaceholderText"/>
                      </w:rPr>
                      <w:t>n option</w:t>
                    </w:r>
                  </w:sdtContent>
                </w:sdt>
                <w:r>
                  <w:t xml:space="preserve"> of high mental effort for activities such as:</w:t>
                </w:r>
                <w:commentRangeEnd w:id="8"/>
                <w:r w:rsidR="00DC01FA">
                  <w:rPr>
                    <w:rStyle w:val="CommentReference"/>
                  </w:rPr>
                  <w:commentReference w:id="8"/>
                </w:r>
              </w:p>
              <w:p w14:paraId="5BCDE660" w14:textId="77777777" w:rsidR="003E6CEB" w:rsidRPr="00DC01FA" w:rsidRDefault="003E6CEB" w:rsidP="003E6CEB">
                <w:pPr>
                  <w:pStyle w:val="NormalWeb"/>
                  <w:keepNext/>
                  <w:keepLines/>
                  <w:numPr>
                    <w:ilvl w:val="1"/>
                    <w:numId w:val="3"/>
                  </w:numPr>
                  <w:spacing w:before="0" w:beforeAutospacing="0" w:after="0" w:afterAutospacing="0"/>
                </w:pPr>
                <w:r>
                  <w:t>Inset duties and responsibilities from above reflective of high mental effort (such as taking minutes, facilitating meetings, performing scientific /technical observation or intervention, where considerable time is spent backtracking to determine and pick up where they left off; the need for detailed or precise work is high).</w:t>
                </w:r>
              </w:p>
            </w:sdtContent>
          </w:sdt>
          <w:p w14:paraId="050BE0E6" w14:textId="77777777" w:rsidR="003E6CEB" w:rsidRDefault="003E6CEB" w:rsidP="003E6CEB">
            <w:pPr>
              <w:pStyle w:val="NormalWeb"/>
              <w:keepNext/>
              <w:keepLines/>
              <w:spacing w:before="0" w:beforeAutospacing="0" w:after="0" w:afterAutospacing="0"/>
              <w:rPr>
                <w:sz w:val="20"/>
                <w:szCs w:val="20"/>
              </w:rPr>
            </w:pPr>
          </w:p>
        </w:tc>
      </w:tr>
      <w:tr w:rsidR="00157B22" w14:paraId="1ED8E532" w14:textId="77777777" w:rsidTr="00A55EA8">
        <w:tblPrEx>
          <w:tblBorders>
            <w:left w:val="none" w:sz="0" w:space="0" w:color="auto"/>
            <w:bottom w:val="none" w:sz="0" w:space="0" w:color="auto"/>
            <w:right w:val="none" w:sz="0" w:space="0" w:color="auto"/>
          </w:tblBorders>
        </w:tblPrEx>
        <w:trPr>
          <w:tblHeader/>
        </w:trPr>
        <w:tc>
          <w:tcPr>
            <w:tcW w:w="10440" w:type="dxa"/>
            <w:gridSpan w:val="4"/>
            <w:tcBorders>
              <w:bottom w:val="single" w:sz="4" w:space="0" w:color="auto"/>
            </w:tcBorders>
            <w:shd w:val="clear" w:color="auto" w:fill="E0E0E0"/>
            <w:vAlign w:val="center"/>
          </w:tcPr>
          <w:p w14:paraId="53B34131" w14:textId="77777777" w:rsidR="00157B22" w:rsidRPr="007E036F" w:rsidRDefault="00157B22" w:rsidP="00157B22">
            <w:pPr>
              <w:keepLines/>
            </w:pPr>
            <w:r>
              <w:rPr>
                <w:b/>
              </w:rPr>
              <w:t>Working Conditions</w:t>
            </w:r>
            <w:r w:rsidRPr="007E036F">
              <w:t xml:space="preserve"> </w:t>
            </w:r>
          </w:p>
        </w:tc>
      </w:tr>
      <w:tr w:rsidR="00157B22" w:rsidRPr="00F165F6" w14:paraId="1E538BDD" w14:textId="77777777" w:rsidTr="00A55EA8">
        <w:tblPrEx>
          <w:tblBorders>
            <w:left w:val="none" w:sz="0" w:space="0" w:color="auto"/>
            <w:bottom w:val="none" w:sz="0" w:space="0" w:color="auto"/>
            <w:right w:val="none" w:sz="0" w:space="0" w:color="auto"/>
          </w:tblBorders>
        </w:tblPrEx>
        <w:tc>
          <w:tcPr>
            <w:tcW w:w="10440" w:type="dxa"/>
            <w:gridSpan w:val="4"/>
            <w:tcBorders>
              <w:top w:val="single" w:sz="4" w:space="0" w:color="auto"/>
              <w:bottom w:val="nil"/>
            </w:tcBorders>
          </w:tcPr>
          <w:p w14:paraId="01DD7454" w14:textId="77777777" w:rsidR="00157B22" w:rsidRDefault="00157B22" w:rsidP="00157B22">
            <w:pPr>
              <w:pStyle w:val="NormalWeb"/>
              <w:keepNext/>
              <w:keepLines/>
              <w:spacing w:before="0" w:beforeAutospacing="0" w:after="0" w:afterAutospacing="0"/>
              <w:rPr>
                <w:sz w:val="20"/>
                <w:szCs w:val="20"/>
              </w:rPr>
            </w:pPr>
          </w:p>
          <w:p w14:paraId="27C460BB" w14:textId="77777777" w:rsidR="00157B22" w:rsidRPr="00AB2AA0" w:rsidRDefault="00157B22" w:rsidP="00157B22">
            <w:pPr>
              <w:pStyle w:val="NormalWeb"/>
              <w:keepNext/>
              <w:keepLines/>
              <w:spacing w:before="0" w:beforeAutospacing="0" w:after="0" w:afterAutospacing="0"/>
              <w:rPr>
                <w:b/>
                <w:bCs/>
              </w:rPr>
            </w:pPr>
            <w:commentRangeStart w:id="9"/>
            <w:r w:rsidRPr="00B33027">
              <w:rPr>
                <w:b/>
                <w:bCs/>
                <w:sz w:val="22"/>
                <w:szCs w:val="22"/>
              </w:rPr>
              <w:t>Physical Environment:</w:t>
            </w:r>
            <w:commentRangeEnd w:id="9"/>
            <w:r w:rsidR="009C1D9F">
              <w:rPr>
                <w:rStyle w:val="CommentReference"/>
              </w:rPr>
              <w:commentReference w:id="9"/>
            </w:r>
          </w:p>
          <w:p w14:paraId="33BFB1D7" w14:textId="77777777" w:rsidR="00C83146" w:rsidRPr="00AB2AA0" w:rsidRDefault="00C83146" w:rsidP="00AB2AA0">
            <w:pPr>
              <w:pStyle w:val="NormalWeb"/>
              <w:keepNext/>
              <w:keepLines/>
              <w:numPr>
                <w:ilvl w:val="0"/>
                <w:numId w:val="5"/>
              </w:numPr>
              <w:spacing w:before="0" w:beforeAutospacing="0" w:after="0" w:afterAutospacing="0"/>
            </w:pPr>
            <w:r w:rsidRPr="00AB2AA0">
              <w:t>There are no adverse physical environment conditions inherent to the job.</w:t>
            </w:r>
          </w:p>
          <w:p w14:paraId="5C164FA8" w14:textId="77777777" w:rsidR="00157B22" w:rsidRPr="00AB2AA0" w:rsidRDefault="00000000" w:rsidP="00AB2AA0">
            <w:pPr>
              <w:pStyle w:val="NormalWeb"/>
              <w:keepNext/>
              <w:keepLines/>
              <w:numPr>
                <w:ilvl w:val="0"/>
                <w:numId w:val="5"/>
              </w:numPr>
              <w:spacing w:before="0" w:beforeAutospacing="0" w:after="0" w:afterAutospacing="0"/>
            </w:pPr>
            <w:sdt>
              <w:sdtPr>
                <w:alias w:val="Frequency"/>
                <w:tag w:val="Frequency"/>
                <w:id w:val="531612099"/>
                <w:placeholder>
                  <w:docPart w:val="2A6F9F3535754BA09E6AE79871517A97"/>
                </w:placeholder>
                <w:showingPlcHdr/>
                <w:comboBox>
                  <w:listItem w:value="Choose an item."/>
                  <w:listItem w:displayText="Occassionally" w:value="Occassionally"/>
                  <w:listItem w:displayText="Frequently" w:value="Frequently"/>
                  <w:listItem w:displayText="Continuously" w:value="Continuously"/>
                </w:comboBox>
              </w:sdtPr>
              <w:sdtContent>
                <w:r w:rsidR="00AB2AA0" w:rsidRPr="00AB2AA0">
                  <w:rPr>
                    <w:rStyle w:val="PlaceholderText"/>
                    <w:rFonts w:eastAsiaTheme="minorHAnsi"/>
                  </w:rPr>
                  <w:t>Choose frequency, then</w:t>
                </w:r>
              </w:sdtContent>
            </w:sdt>
            <w:r w:rsidR="00AB2AA0" w:rsidRPr="00AB2AA0">
              <w:t xml:space="preserve"> </w:t>
            </w:r>
            <w:sdt>
              <w:sdtPr>
                <w:alias w:val="Physical Environment Factors"/>
                <w:tag w:val="Physical Environment Factors"/>
                <w:id w:val="253868452"/>
                <w:placeholder>
                  <w:docPart w:val="02B2AB1CDB79410FBCEF8D39893BF3CE"/>
                </w:placeholder>
                <w:showingPlcHdr/>
                <w:comboBox>
                  <w:listItem w:value="Choose an item."/>
                  <w:listItem w:displayText="working outside in a range of weather conditions." w:value="working outside in a range of weather conditions."/>
                  <w:listItem w:displayText="working indoors in extermetly hot, wet, cold, or poorly ventilated environments." w:value="working indoors in extermetly hot, wet, cold, or poorly ventilated environments."/>
                  <w:listItem w:displayText="exposed to unpleasant odours" w:value="exposed to unpleasant odours"/>
                  <w:listItem w:displayText="exposed to poor lighting, strong glare." w:value="exposed to poor lighting, strong glare."/>
                  <w:listItem w:displayText="exposed to sustained machine or equipment vibration." w:value="exposed to sustained machine or equipment vibration."/>
                  <w:listItem w:displayText="exposed to dust, dirt, grease or oil." w:value="exposed to dust, dirt, grease or oil."/>
                  <w:listItem w:displayText=" in uncomfortable or confined work space." w:value=" in uncomfortable or confined work space."/>
                  <w:listItem w:displayText="exposed to loud or irritating noises." w:value="exposed to loud or irritating noises."/>
                  <w:listItem w:displayText="exposed to repulsive substances." w:value="exposed to repulsive substances."/>
                  <w:listItem w:displayText="required to adopt complicated preventative measures." w:value="required to adopt complicated preventative measures."/>
                  <w:listItem w:displayText="required to wear protective equipment." w:value="required to wear protective equipment."/>
                </w:comboBox>
              </w:sdtPr>
              <w:sdtContent>
                <w:r w:rsidR="00AB2AA0" w:rsidRPr="00AB2AA0">
                  <w:rPr>
                    <w:rStyle w:val="PlaceholderText"/>
                    <w:rFonts w:eastAsiaTheme="minorHAnsi"/>
                  </w:rPr>
                  <w:t>choose an item or copy and paste this point to choose multiple items.</w:t>
                </w:r>
              </w:sdtContent>
            </w:sdt>
          </w:p>
          <w:p w14:paraId="5EFAD5F8" w14:textId="77777777" w:rsidR="00073247" w:rsidRDefault="00073247" w:rsidP="00157B22">
            <w:pPr>
              <w:pStyle w:val="NormalWeb"/>
              <w:keepNext/>
              <w:keepLines/>
              <w:spacing w:before="0" w:beforeAutospacing="0" w:after="0" w:afterAutospacing="0"/>
              <w:rPr>
                <w:b/>
                <w:bCs/>
                <w:sz w:val="22"/>
                <w:szCs w:val="22"/>
              </w:rPr>
            </w:pPr>
          </w:p>
          <w:p w14:paraId="57EF612F" w14:textId="77777777" w:rsidR="00157B22" w:rsidRPr="00B33027" w:rsidRDefault="00157B22" w:rsidP="00157B22">
            <w:pPr>
              <w:pStyle w:val="NormalWeb"/>
              <w:keepNext/>
              <w:keepLines/>
              <w:spacing w:before="0" w:beforeAutospacing="0" w:after="0" w:afterAutospacing="0"/>
              <w:rPr>
                <w:b/>
                <w:bCs/>
                <w:sz w:val="22"/>
                <w:szCs w:val="22"/>
              </w:rPr>
            </w:pPr>
            <w:commentRangeStart w:id="10"/>
            <w:r w:rsidRPr="00B33027">
              <w:rPr>
                <w:b/>
                <w:bCs/>
                <w:sz w:val="22"/>
                <w:szCs w:val="22"/>
              </w:rPr>
              <w:t>Psychological Environment:</w:t>
            </w:r>
            <w:commentRangeEnd w:id="10"/>
            <w:r w:rsidR="009C1D9F">
              <w:rPr>
                <w:rStyle w:val="CommentReference"/>
              </w:rPr>
              <w:commentReference w:id="10"/>
            </w:r>
          </w:p>
          <w:p w14:paraId="15703CF7" w14:textId="77777777" w:rsidR="00157B22" w:rsidRPr="002B3A0E" w:rsidRDefault="00000000" w:rsidP="00AB2AA0">
            <w:pPr>
              <w:pStyle w:val="NormalWeb"/>
              <w:keepNext/>
              <w:keepLines/>
              <w:numPr>
                <w:ilvl w:val="0"/>
                <w:numId w:val="5"/>
              </w:numPr>
              <w:spacing w:before="0" w:beforeAutospacing="0" w:after="0" w:afterAutospacing="0"/>
              <w:rPr>
                <w:sz w:val="20"/>
                <w:szCs w:val="20"/>
              </w:rPr>
            </w:pPr>
            <w:sdt>
              <w:sdtPr>
                <w:rPr>
                  <w:sz w:val="20"/>
                  <w:szCs w:val="20"/>
                </w:rPr>
                <w:alias w:val="Frequency"/>
                <w:tag w:val="Frequency"/>
                <w:id w:val="596758977"/>
                <w:placeholder>
                  <w:docPart w:val="068D077516464621B2E825BCAE6E2163"/>
                </w:placeholder>
                <w:showingPlcHdr/>
                <w:comboBox>
                  <w:listItem w:value="Choose an item."/>
                  <w:listItem w:displayText="Occassionally" w:value="Occassionally"/>
                  <w:listItem w:displayText="Frequently" w:value="Frequently"/>
                  <w:listItem w:displayText="Continuously" w:value="Continuously"/>
                </w:comboBox>
              </w:sdtPr>
              <w:sdtContent>
                <w:r w:rsidR="005965CB" w:rsidRPr="00EE573A">
                  <w:rPr>
                    <w:rStyle w:val="PlaceholderText"/>
                    <w:rFonts w:eastAsiaTheme="minorHAnsi"/>
                  </w:rPr>
                  <w:t xml:space="preserve">Choose </w:t>
                </w:r>
                <w:r w:rsidR="005965CB">
                  <w:rPr>
                    <w:rStyle w:val="PlaceholderText"/>
                    <w:rFonts w:eastAsiaTheme="minorHAnsi"/>
                  </w:rPr>
                  <w:t>frequency, then</w:t>
                </w:r>
              </w:sdtContent>
            </w:sdt>
            <w:r w:rsidR="005965CB">
              <w:rPr>
                <w:sz w:val="20"/>
                <w:szCs w:val="20"/>
              </w:rPr>
              <w:t xml:space="preserve"> </w:t>
            </w:r>
            <w:sdt>
              <w:sdtPr>
                <w:rPr>
                  <w:sz w:val="20"/>
                  <w:szCs w:val="20"/>
                </w:rPr>
                <w:alias w:val="Psychological Environment Factors"/>
                <w:tag w:val="Psychological Environment Factors"/>
                <w:id w:val="-1049232591"/>
                <w:placeholder>
                  <w:docPart w:val="AC8246C59F944F1F83B6830B5B7BA638"/>
                </w:placeholder>
                <w:showingPlcHdr/>
                <w:comboBox>
                  <w:listItem w:value="Choose an item."/>
                  <w:listItem w:displayText="handles emotionally-charged situations that require listening, assistance, or support or exposure to rudeness." w:value="handles emotionally-charged situations that require listening, assistance, or support or exposure to rudeness."/>
                  <w:listItem w:displayText="in isolated work spaces, working alone frequently or lack of appropriate privacy in work spaces." w:value="in isolated work spaces, working alone frequently or lack of appropriate privacy in work spaces."/>
                  <w:listItem w:displayText="exposed to mental stress caused by unchanging and repetitive work." w:value="exposed to mental stress caused by unchanging and repetitive work."/>
                  <w:listItem w:displayText="handles multiple and/or simultaneous deadlines." w:value="handles multiple and/or simultaneous deadlines."/>
                  <w:listItem w:displayText="exposed to mental stress caused by requirement to remain at work station." w:value="exposed to mental stress caused by requirement to remain at work station."/>
                  <w:listItem w:displayText="handles unpredictable or urgent assignments." w:value="handles unpredictable or urgent assignments."/>
                  <w:listItem w:displayText="handles interruptions." w:value="handles interruptions."/>
                  <w:listItem w:displayText="performing tasks based on competing requests from more than one source." w:value="performing tasks based on competing requests from more than one source."/>
                  <w:listItem w:displayText="handles ongoing backlog of work beyond peak periods." w:value="handles ongoing backlog of work beyond peak periods."/>
                  <w:listItem w:displayText="required to work irregular hours." w:value="required to work irregular hours."/>
                  <w:listItem w:displayText="travels overnight." w:value="travels overnight."/>
                  <w:listItem w:displayText="required to work during evenings or weekends for which no shift premium or other compensatory provisions are provided in the collective agreement and which is not the result of the voluntary exercise of flexible working hours." w:value="required to work during evenings or weekends for which no shift premium or other compensatory provisions are provided in the collective agreement and which is not the result of the voluntary exercise of flexible working hours."/>
                  <w:listItem w:displayText="exposed to threats to personal safety." w:value="exposed to threats to personal safety."/>
                  <w:listItem w:displayText="handles difficult situations that involve confictive, hostile or violent interactions, including verbal abuse (ongoing." w:value="handles difficult situations that involve confictive, hostile or violent interactions, including verbal abuse (ongoing."/>
                  <w:listItem w:displayText="handles situations which involve contact with suffering or cause stress due to unresolvable problems where the incumbent cannot change the outcome (ongoing)." w:value="handles situations which involve contact with suffering or cause stress due to unresolvable problems where the incumbent cannot change the outcome (ongoing)."/>
                </w:comboBox>
              </w:sdtPr>
              <w:sdtContent>
                <w:r w:rsidR="002B3A0E">
                  <w:rPr>
                    <w:rStyle w:val="PlaceholderText"/>
                    <w:rFonts w:eastAsiaTheme="minorHAnsi"/>
                  </w:rPr>
                  <w:t>c</w:t>
                </w:r>
                <w:r w:rsidR="002B3A0E" w:rsidRPr="00EE573A">
                  <w:rPr>
                    <w:rStyle w:val="PlaceholderText"/>
                    <w:rFonts w:eastAsiaTheme="minorHAnsi"/>
                  </w:rPr>
                  <w:t>hoose an item</w:t>
                </w:r>
                <w:r w:rsidR="002B3A0E">
                  <w:rPr>
                    <w:rStyle w:val="PlaceholderText"/>
                    <w:rFonts w:eastAsiaTheme="minorHAnsi"/>
                  </w:rPr>
                  <w:t xml:space="preserve"> or copy and paste this point to choose multiple items</w:t>
                </w:r>
                <w:r w:rsidR="002B3A0E" w:rsidRPr="00EE573A">
                  <w:rPr>
                    <w:rStyle w:val="PlaceholderText"/>
                    <w:rFonts w:eastAsiaTheme="minorHAnsi"/>
                  </w:rPr>
                  <w:t>.</w:t>
                </w:r>
              </w:sdtContent>
            </w:sdt>
          </w:p>
          <w:p w14:paraId="0DDF90FF" w14:textId="77777777" w:rsidR="00157B22" w:rsidRDefault="00157B22" w:rsidP="00157B22">
            <w:pPr>
              <w:pStyle w:val="NormalWeb"/>
              <w:keepNext/>
              <w:keepLines/>
              <w:spacing w:before="0" w:beforeAutospacing="0" w:after="0" w:afterAutospacing="0"/>
              <w:rPr>
                <w:sz w:val="20"/>
                <w:szCs w:val="20"/>
              </w:rPr>
            </w:pPr>
          </w:p>
          <w:p w14:paraId="54CA4221" w14:textId="77777777" w:rsidR="00157B22" w:rsidRPr="00B33027" w:rsidRDefault="00157B22" w:rsidP="00157B22">
            <w:pPr>
              <w:pStyle w:val="NormalWeb"/>
              <w:keepNext/>
              <w:keepLines/>
              <w:spacing w:before="0" w:beforeAutospacing="0" w:after="0" w:afterAutospacing="0"/>
              <w:rPr>
                <w:b/>
                <w:bCs/>
                <w:sz w:val="22"/>
                <w:szCs w:val="22"/>
              </w:rPr>
            </w:pPr>
            <w:commentRangeStart w:id="11"/>
            <w:r w:rsidRPr="00B33027">
              <w:rPr>
                <w:b/>
                <w:bCs/>
                <w:sz w:val="22"/>
                <w:szCs w:val="22"/>
              </w:rPr>
              <w:t>Health &amp; Safety:</w:t>
            </w:r>
            <w:commentRangeEnd w:id="11"/>
            <w:r w:rsidR="009C1D9F">
              <w:rPr>
                <w:rStyle w:val="CommentReference"/>
              </w:rPr>
              <w:commentReference w:id="11"/>
            </w:r>
          </w:p>
          <w:p w14:paraId="6E57CE5E" w14:textId="77777777" w:rsidR="00157B22" w:rsidRPr="00477A25" w:rsidRDefault="00477A25" w:rsidP="00AB2AA0">
            <w:pPr>
              <w:pStyle w:val="NormalWeb"/>
              <w:keepNext/>
              <w:keepLines/>
              <w:numPr>
                <w:ilvl w:val="0"/>
                <w:numId w:val="5"/>
              </w:numPr>
              <w:spacing w:before="0" w:beforeAutospacing="0" w:after="0" w:afterAutospacing="0"/>
            </w:pPr>
            <w:r w:rsidRPr="00477A25">
              <w:t>Risk to the incumbent is no higher than for the general population.</w:t>
            </w:r>
          </w:p>
          <w:p w14:paraId="3994D8F2" w14:textId="77777777" w:rsidR="00477A25" w:rsidRDefault="00477A25" w:rsidP="00477A25">
            <w:pPr>
              <w:pStyle w:val="NormalWeb"/>
              <w:keepNext/>
              <w:keepLines/>
              <w:spacing w:before="0" w:beforeAutospacing="0" w:after="0" w:afterAutospacing="0"/>
              <w:ind w:left="720"/>
              <w:rPr>
                <w:sz w:val="20"/>
                <w:szCs w:val="20"/>
              </w:rPr>
            </w:pPr>
          </w:p>
        </w:tc>
      </w:tr>
    </w:tbl>
    <w:p w14:paraId="06296FDC" w14:textId="77777777" w:rsidR="000D18A8" w:rsidRDefault="000D18A8"/>
    <w:sectPr w:rsidR="000D18A8">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ssica Sorenson" w:date="2024-01-31T16:42:00Z" w:initials="JS">
    <w:p w14:paraId="49832B8E" w14:textId="77777777" w:rsidR="009C1D9F" w:rsidRDefault="009C1D9F" w:rsidP="009C1D9F">
      <w:pPr>
        <w:pStyle w:val="CommentText"/>
      </w:pPr>
      <w:r>
        <w:rPr>
          <w:rStyle w:val="CommentReference"/>
        </w:rPr>
        <w:annotationRef/>
      </w:r>
      <w:r>
        <w:t xml:space="preserve">See the Job Evaluation Plan for details regarding the specific sub-factors these descriptions are evaluated on - </w:t>
      </w:r>
      <w:hyperlink r:id="rId1" w:history="1">
        <w:r w:rsidRPr="009A28DB">
          <w:rPr>
            <w:rStyle w:val="Hyperlink"/>
          </w:rPr>
          <w:t>Microsoft Word - je plan revision August 2006 final.doc (mcmaster.ca)</w:t>
        </w:r>
      </w:hyperlink>
      <w:r>
        <w:t xml:space="preserve"> </w:t>
      </w:r>
    </w:p>
  </w:comment>
  <w:comment w:id="1" w:author="Jessica Sorenson" w:date="2024-01-31T16:43:00Z" w:initials="JS">
    <w:p w14:paraId="482AD508" w14:textId="77777777" w:rsidR="009C1D9F" w:rsidRDefault="009C1D9F" w:rsidP="009C1D9F">
      <w:pPr>
        <w:pStyle w:val="CommentText"/>
      </w:pPr>
      <w:r>
        <w:rPr>
          <w:rStyle w:val="CommentReference"/>
        </w:rPr>
        <w:annotationRef/>
      </w:r>
      <w:r>
        <w:t xml:space="preserve">See pages 36-38 for additional details regarding the responsibility for others sub-factor which this section describes - </w:t>
      </w:r>
      <w:hyperlink r:id="rId2" w:history="1">
        <w:r w:rsidRPr="008773F6">
          <w:rPr>
            <w:rStyle w:val="Hyperlink"/>
          </w:rPr>
          <w:t>Microsoft Word - je plan revision August 2006 final.doc (mcmaster.ca)</w:t>
        </w:r>
      </w:hyperlink>
      <w:r>
        <w:t xml:space="preserve"> </w:t>
      </w:r>
    </w:p>
  </w:comment>
  <w:comment w:id="2" w:author="Jessica Sorenson" w:date="2024-01-31T16:46:00Z" w:initials="JS">
    <w:p w14:paraId="2E3B6F2C" w14:textId="77777777" w:rsidR="009C1D9F" w:rsidRDefault="009C1D9F" w:rsidP="009C1D9F">
      <w:pPr>
        <w:pStyle w:val="CommentText"/>
      </w:pPr>
      <w:r>
        <w:rPr>
          <w:rStyle w:val="CommentReference"/>
        </w:rPr>
        <w:annotationRef/>
      </w:r>
      <w:r>
        <w:t xml:space="preserve">See pages 18-21 for a description of this sub-factor as well as pages 59-78 for guidelines and extended clarification by job group - </w:t>
      </w:r>
      <w:hyperlink r:id="rId3" w:history="1">
        <w:r w:rsidRPr="00F7733D">
          <w:rPr>
            <w:rStyle w:val="Hyperlink"/>
          </w:rPr>
          <w:t>Microsoft Word - je plan revision August 2006 final.doc (mcmaster.ca)</w:t>
        </w:r>
      </w:hyperlink>
      <w:r>
        <w:t xml:space="preserve"> </w:t>
      </w:r>
    </w:p>
  </w:comment>
  <w:comment w:id="3" w:author="Jessica Sorenson" w:date="2024-01-31T16:47:00Z" w:initials="JS">
    <w:p w14:paraId="3924A79A" w14:textId="77777777" w:rsidR="009C1D9F" w:rsidRDefault="009C1D9F" w:rsidP="009C1D9F">
      <w:pPr>
        <w:pStyle w:val="CommentText"/>
      </w:pPr>
      <w:r>
        <w:rPr>
          <w:rStyle w:val="CommentReference"/>
        </w:rPr>
        <w:annotationRef/>
      </w:r>
      <w:r>
        <w:t xml:space="preserve">See pages 24-26 for additional details regarding the physical effort sub-factor which this section describes - </w:t>
      </w:r>
      <w:hyperlink r:id="rId4" w:history="1">
        <w:r w:rsidRPr="0053169E">
          <w:rPr>
            <w:rStyle w:val="Hyperlink"/>
          </w:rPr>
          <w:t>Microsoft Word - je plan revision August 2006 final.doc (mcmaster.ca)</w:t>
        </w:r>
      </w:hyperlink>
      <w:r>
        <w:t xml:space="preserve"> </w:t>
      </w:r>
    </w:p>
  </w:comment>
  <w:comment w:id="4" w:author="Jessica Sorenson" w:date="2023-12-22T15:14:00Z" w:initials="JS">
    <w:p w14:paraId="4E3E96C3" w14:textId="77777777" w:rsidR="00DC01FA" w:rsidRDefault="00A13C3E" w:rsidP="00B976E6">
      <w:pPr>
        <w:pStyle w:val="CommentText"/>
      </w:pPr>
      <w:r>
        <w:rPr>
          <w:rStyle w:val="CommentReference"/>
        </w:rPr>
        <w:annotationRef/>
      </w:r>
      <w:r w:rsidR="00DC01FA">
        <w:t>Choose the most appropriate and delete the one that is not applicable.</w:t>
      </w:r>
    </w:p>
  </w:comment>
  <w:comment w:id="5" w:author="Jessica Sorenson" w:date="2023-12-22T15:14:00Z" w:initials="JS">
    <w:p w14:paraId="522A8C2F" w14:textId="77777777" w:rsidR="00DC01FA" w:rsidRDefault="00BD37BE" w:rsidP="001D6E24">
      <w:pPr>
        <w:pStyle w:val="CommentText"/>
      </w:pPr>
      <w:r>
        <w:rPr>
          <w:rStyle w:val="CommentReference"/>
        </w:rPr>
        <w:annotationRef/>
      </w:r>
      <w:r w:rsidR="00DC01FA">
        <w:t>Choose the most appropriate and delete the one that is not applicable.</w:t>
      </w:r>
    </w:p>
  </w:comment>
  <w:comment w:id="6" w:author="Jessica Sorenson" w:date="2024-01-31T16:48:00Z" w:initials="JS">
    <w:p w14:paraId="4550BCA4" w14:textId="77777777" w:rsidR="00494EAB" w:rsidRDefault="009C1D9F" w:rsidP="00494EAB">
      <w:pPr>
        <w:pStyle w:val="CommentText"/>
      </w:pPr>
      <w:r>
        <w:rPr>
          <w:rStyle w:val="CommentReference"/>
        </w:rPr>
        <w:annotationRef/>
      </w:r>
      <w:r w:rsidR="00494EAB">
        <w:t xml:space="preserve">See pages 28-30 for additional details regarding the mental effort sub-factor which this section describes - </w:t>
      </w:r>
      <w:hyperlink r:id="rId5" w:history="1">
        <w:r w:rsidR="00494EAB" w:rsidRPr="00823313">
          <w:rPr>
            <w:rStyle w:val="Hyperlink"/>
          </w:rPr>
          <w:t>Microsoft Word - je plan revision August 2006 final.doc (mcmaster.ca)</w:t>
        </w:r>
      </w:hyperlink>
      <w:r w:rsidR="00494EAB">
        <w:t xml:space="preserve"> </w:t>
      </w:r>
    </w:p>
  </w:comment>
  <w:comment w:id="7" w:author="Jessica Sorenson" w:date="2023-12-22T15:17:00Z" w:initials="JS">
    <w:p w14:paraId="4561CA0D" w14:textId="77777777" w:rsidR="00DC01FA" w:rsidRDefault="00DC01FA" w:rsidP="00571CE2">
      <w:pPr>
        <w:pStyle w:val="CommentText"/>
      </w:pPr>
      <w:r>
        <w:rPr>
          <w:rStyle w:val="CommentReference"/>
        </w:rPr>
        <w:annotationRef/>
      </w:r>
      <w:r>
        <w:t>Choose the most appropriate and delete the one that is not applicable.</w:t>
      </w:r>
    </w:p>
  </w:comment>
  <w:comment w:id="8" w:author="Jessica Sorenson" w:date="2023-12-22T15:17:00Z" w:initials="JS">
    <w:p w14:paraId="539132D5" w14:textId="77777777" w:rsidR="00DC01FA" w:rsidRDefault="00DC01FA" w:rsidP="005F5A3B">
      <w:pPr>
        <w:pStyle w:val="CommentText"/>
      </w:pPr>
      <w:r>
        <w:rPr>
          <w:rStyle w:val="CommentReference"/>
        </w:rPr>
        <w:annotationRef/>
      </w:r>
      <w:r>
        <w:t>Choose the most appropriate and delete the one that is not applicable.</w:t>
      </w:r>
    </w:p>
  </w:comment>
  <w:comment w:id="9" w:author="Jessica Sorenson" w:date="2024-01-31T16:49:00Z" w:initials="JS">
    <w:p w14:paraId="0457F49E" w14:textId="77777777" w:rsidR="009C1D9F" w:rsidRDefault="009C1D9F" w:rsidP="009C1D9F">
      <w:pPr>
        <w:pStyle w:val="CommentText"/>
      </w:pPr>
      <w:r>
        <w:rPr>
          <w:rStyle w:val="CommentReference"/>
        </w:rPr>
        <w:annotationRef/>
      </w:r>
      <w:r>
        <w:t xml:space="preserve">See pages 44-46 for additional details regarding the physical environment sub-factor which this section describes - </w:t>
      </w:r>
      <w:hyperlink r:id="rId6" w:history="1">
        <w:r w:rsidRPr="00C92717">
          <w:rPr>
            <w:rStyle w:val="Hyperlink"/>
          </w:rPr>
          <w:t>Microsoft Word - je plan revision August 2006 final.doc (mcmaster.ca)</w:t>
        </w:r>
      </w:hyperlink>
      <w:r>
        <w:t xml:space="preserve"> </w:t>
      </w:r>
    </w:p>
  </w:comment>
  <w:comment w:id="10" w:author="Jessica Sorenson" w:date="2024-01-31T16:49:00Z" w:initials="JS">
    <w:p w14:paraId="3D4FFFB4" w14:textId="77777777" w:rsidR="009C1D9F" w:rsidRDefault="009C1D9F" w:rsidP="009C1D9F">
      <w:pPr>
        <w:pStyle w:val="CommentText"/>
      </w:pPr>
      <w:r>
        <w:rPr>
          <w:rStyle w:val="CommentReference"/>
        </w:rPr>
        <w:annotationRef/>
      </w:r>
      <w:r>
        <w:t xml:space="preserve">See pages 48-50 for additional details regarding the psychological environment sub-factor which this section describes - </w:t>
      </w:r>
      <w:hyperlink r:id="rId7" w:history="1">
        <w:r w:rsidRPr="004B2A12">
          <w:rPr>
            <w:rStyle w:val="Hyperlink"/>
          </w:rPr>
          <w:t>Microsoft Word - je plan revision August 2006 final.doc (mcmaster.ca)</w:t>
        </w:r>
      </w:hyperlink>
      <w:r>
        <w:t xml:space="preserve"> </w:t>
      </w:r>
    </w:p>
  </w:comment>
  <w:comment w:id="11" w:author="Jessica Sorenson" w:date="2024-01-31T16:50:00Z" w:initials="JS">
    <w:p w14:paraId="41117FF8" w14:textId="77777777" w:rsidR="009C1D9F" w:rsidRDefault="009C1D9F" w:rsidP="009C1D9F">
      <w:pPr>
        <w:pStyle w:val="CommentText"/>
      </w:pPr>
      <w:r>
        <w:rPr>
          <w:rStyle w:val="CommentReference"/>
        </w:rPr>
        <w:annotationRef/>
      </w:r>
      <w:r>
        <w:t xml:space="preserve">See pages 52-57 for additional details regarding the health and safety sub-factor which this section describes - </w:t>
      </w:r>
      <w:hyperlink r:id="rId8" w:history="1">
        <w:r w:rsidRPr="00127E3A">
          <w:rPr>
            <w:rStyle w:val="Hyperlink"/>
          </w:rPr>
          <w:t>Microsoft Word - je plan revision August 2006 final.doc (mcmaster.ca)</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832B8E" w15:done="0"/>
  <w15:commentEx w15:paraId="482AD508" w15:done="0"/>
  <w15:commentEx w15:paraId="2E3B6F2C" w15:done="0"/>
  <w15:commentEx w15:paraId="3924A79A" w15:done="0"/>
  <w15:commentEx w15:paraId="4E3E96C3" w15:done="0"/>
  <w15:commentEx w15:paraId="522A8C2F" w15:done="0"/>
  <w15:commentEx w15:paraId="4550BCA4" w15:done="0"/>
  <w15:commentEx w15:paraId="4561CA0D" w15:done="0"/>
  <w15:commentEx w15:paraId="539132D5" w15:done="0"/>
  <w15:commentEx w15:paraId="0457F49E" w15:done="0"/>
  <w15:commentEx w15:paraId="3D4FFFB4" w15:done="0"/>
  <w15:commentEx w15:paraId="41117F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5D568BD" w16cex:dateUtc="2024-01-31T21:42:00Z"/>
  <w16cex:commentExtensible w16cex:durableId="1995A047" w16cex:dateUtc="2024-01-31T21:43:00Z"/>
  <w16cex:commentExtensible w16cex:durableId="3B75CB88" w16cex:dateUtc="2024-01-31T21:46:00Z"/>
  <w16cex:commentExtensible w16cex:durableId="7BFED5ED" w16cex:dateUtc="2024-01-31T21:47:00Z"/>
  <w16cex:commentExtensible w16cex:durableId="720FD3DE" w16cex:dateUtc="2023-12-22T20:14:00Z"/>
  <w16cex:commentExtensible w16cex:durableId="50A790CC" w16cex:dateUtc="2023-12-22T20:14:00Z"/>
  <w16cex:commentExtensible w16cex:durableId="381A76F8" w16cex:dateUtc="2024-01-31T21:48:00Z"/>
  <w16cex:commentExtensible w16cex:durableId="6CE29C6E" w16cex:dateUtc="2023-12-22T20:17:00Z"/>
  <w16cex:commentExtensible w16cex:durableId="09E35E62" w16cex:dateUtc="2023-12-22T20:17:00Z"/>
  <w16cex:commentExtensible w16cex:durableId="4A702AD9" w16cex:dateUtc="2024-01-31T21:49:00Z"/>
  <w16cex:commentExtensible w16cex:durableId="06FF7E25" w16cex:dateUtc="2024-01-31T21:49:00Z"/>
  <w16cex:commentExtensible w16cex:durableId="35FBF6E8" w16cex:dateUtc="2024-01-31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832B8E" w16cid:durableId="45D568BD"/>
  <w16cid:commentId w16cid:paraId="482AD508" w16cid:durableId="1995A047"/>
  <w16cid:commentId w16cid:paraId="2E3B6F2C" w16cid:durableId="3B75CB88"/>
  <w16cid:commentId w16cid:paraId="3924A79A" w16cid:durableId="7BFED5ED"/>
  <w16cid:commentId w16cid:paraId="4E3E96C3" w16cid:durableId="720FD3DE"/>
  <w16cid:commentId w16cid:paraId="522A8C2F" w16cid:durableId="50A790CC"/>
  <w16cid:commentId w16cid:paraId="4550BCA4" w16cid:durableId="381A76F8"/>
  <w16cid:commentId w16cid:paraId="4561CA0D" w16cid:durableId="6CE29C6E"/>
  <w16cid:commentId w16cid:paraId="539132D5" w16cid:durableId="09E35E62"/>
  <w16cid:commentId w16cid:paraId="0457F49E" w16cid:durableId="4A702AD9"/>
  <w16cid:commentId w16cid:paraId="3D4FFFB4" w16cid:durableId="06FF7E25"/>
  <w16cid:commentId w16cid:paraId="41117FF8" w16cid:durableId="35FBF6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28D3B" w14:textId="77777777" w:rsidR="00A14E70" w:rsidRDefault="00A14E70" w:rsidP="008835DD">
      <w:r>
        <w:separator/>
      </w:r>
    </w:p>
  </w:endnote>
  <w:endnote w:type="continuationSeparator" w:id="0">
    <w:p w14:paraId="5EDDAF6B" w14:textId="77777777" w:rsidR="00A14E70" w:rsidRDefault="00A14E70" w:rsidP="0088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1FCD5" w14:textId="77777777" w:rsidR="008835DD" w:rsidRPr="008835DD" w:rsidRDefault="008835DD" w:rsidP="008835DD">
    <w:pPr>
      <w:tabs>
        <w:tab w:val="center" w:pos="4320"/>
        <w:tab w:val="right" w:pos="8640"/>
      </w:tabs>
      <w:jc w:val="center"/>
      <w:rPr>
        <w:sz w:val="18"/>
        <w:szCs w:val="18"/>
      </w:rPr>
    </w:pPr>
    <w:r w:rsidRPr="008835DD">
      <w:rPr>
        <w:noProof/>
        <w:sz w:val="16"/>
        <w:szCs w:val="16"/>
      </w:rPr>
      <w:drawing>
        <wp:anchor distT="0" distB="0" distL="114300" distR="114300" simplePos="0" relativeHeight="251659264" behindDoc="0" locked="0" layoutInCell="1" allowOverlap="1" wp14:anchorId="651E99F8" wp14:editId="6205B64E">
          <wp:simplePos x="0" y="0"/>
          <wp:positionH relativeFrom="column">
            <wp:posOffset>5829300</wp:posOffset>
          </wp:positionH>
          <wp:positionV relativeFrom="paragraph">
            <wp:posOffset>71755</wp:posOffset>
          </wp:positionV>
          <wp:extent cx="411480" cy="227330"/>
          <wp:effectExtent l="0" t="0" r="0" b="0"/>
          <wp:wrapNone/>
          <wp:docPr id="2" name="Picture 2"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5DD">
      <w:rPr>
        <w:sz w:val="18"/>
        <w:szCs w:val="18"/>
      </w:rPr>
      <w:fldChar w:fldCharType="begin"/>
    </w:r>
    <w:r w:rsidRPr="008835DD">
      <w:rPr>
        <w:sz w:val="18"/>
        <w:szCs w:val="18"/>
      </w:rPr>
      <w:instrText xml:space="preserve"> PAGE </w:instrText>
    </w:r>
    <w:r w:rsidRPr="008835DD">
      <w:rPr>
        <w:sz w:val="18"/>
        <w:szCs w:val="18"/>
      </w:rPr>
      <w:fldChar w:fldCharType="separate"/>
    </w:r>
    <w:r w:rsidRPr="008835DD">
      <w:rPr>
        <w:sz w:val="18"/>
        <w:szCs w:val="18"/>
      </w:rPr>
      <w:t>1</w:t>
    </w:r>
    <w:r w:rsidRPr="008835DD">
      <w:rPr>
        <w:sz w:val="18"/>
        <w:szCs w:val="18"/>
      </w:rPr>
      <w:fldChar w:fldCharType="end"/>
    </w:r>
  </w:p>
  <w:tbl>
    <w:tblPr>
      <w:tblW w:w="10080" w:type="dxa"/>
      <w:tblInd w:w="-792" w:type="dxa"/>
      <w:tblLook w:val="01E0" w:firstRow="1" w:lastRow="1" w:firstColumn="1" w:lastColumn="1" w:noHBand="0" w:noVBand="0"/>
    </w:tblPr>
    <w:tblGrid>
      <w:gridCol w:w="5400"/>
      <w:gridCol w:w="4680"/>
    </w:tblGrid>
    <w:tr w:rsidR="008835DD" w:rsidRPr="008835DD" w14:paraId="5CEB7B60" w14:textId="77777777" w:rsidTr="00972245">
      <w:tc>
        <w:tcPr>
          <w:tcW w:w="5400" w:type="dxa"/>
          <w:vAlign w:val="center"/>
        </w:tcPr>
        <w:p w14:paraId="7AED6632" w14:textId="77777777" w:rsidR="008835DD" w:rsidRPr="008835DD" w:rsidRDefault="008835DD" w:rsidP="008835DD">
          <w:pPr>
            <w:autoSpaceDE w:val="0"/>
            <w:autoSpaceDN w:val="0"/>
            <w:adjustRightInd w:val="0"/>
            <w:rPr>
              <w:sz w:val="16"/>
              <w:szCs w:val="16"/>
            </w:rPr>
          </w:pPr>
          <w:r w:rsidRPr="008835DD">
            <w:rPr>
              <w:bCs/>
              <w:sz w:val="16"/>
              <w:szCs w:val="16"/>
            </w:rPr>
            <w:t xml:space="preserve">JD Effective Date: </w:t>
          </w:r>
          <w:r>
            <w:rPr>
              <w:bCs/>
              <w:sz w:val="16"/>
              <w:szCs w:val="16"/>
            </w:rPr>
            <w:t>MONTH</w:t>
          </w:r>
          <w:r w:rsidRPr="008835DD">
            <w:rPr>
              <w:bCs/>
              <w:sz w:val="16"/>
              <w:szCs w:val="16"/>
            </w:rPr>
            <w:t xml:space="preserve"> </w:t>
          </w:r>
          <w:r>
            <w:rPr>
              <w:bCs/>
              <w:sz w:val="16"/>
              <w:szCs w:val="16"/>
            </w:rPr>
            <w:t>DAY</w:t>
          </w:r>
          <w:r w:rsidRPr="008835DD">
            <w:rPr>
              <w:bCs/>
              <w:sz w:val="16"/>
              <w:szCs w:val="16"/>
            </w:rPr>
            <w:t xml:space="preserve">, </w:t>
          </w:r>
          <w:r>
            <w:rPr>
              <w:bCs/>
              <w:sz w:val="16"/>
              <w:szCs w:val="16"/>
            </w:rPr>
            <w:t>YEAR</w:t>
          </w:r>
        </w:p>
      </w:tc>
      <w:tc>
        <w:tcPr>
          <w:tcW w:w="4680" w:type="dxa"/>
          <w:vAlign w:val="center"/>
        </w:tcPr>
        <w:p w14:paraId="00767ECF" w14:textId="77777777" w:rsidR="008835DD" w:rsidRPr="008835DD" w:rsidRDefault="008835DD" w:rsidP="008835DD">
          <w:pPr>
            <w:tabs>
              <w:tab w:val="center" w:pos="4320"/>
              <w:tab w:val="right" w:pos="8640"/>
            </w:tabs>
            <w:jc w:val="right"/>
            <w:rPr>
              <w:sz w:val="16"/>
              <w:szCs w:val="16"/>
            </w:rPr>
          </w:pPr>
          <w:r w:rsidRPr="008835DD">
            <w:rPr>
              <w:sz w:val="16"/>
              <w:szCs w:val="16"/>
            </w:rPr>
            <w:t xml:space="preserve">JD #: </w:t>
          </w:r>
          <w:sdt>
            <w:sdtPr>
              <w:rPr>
                <w:sz w:val="16"/>
                <w:szCs w:val="16"/>
              </w:rPr>
              <w:alias w:val="Title"/>
              <w:tag w:val=""/>
              <w:id w:val="1795949792"/>
              <w:placeholder>
                <w:docPart w:val="FD053159F9484DA1A75E1E304E71DD8B"/>
              </w:placeholder>
              <w:dataBinding w:prefixMappings="xmlns:ns0='http://purl.org/dc/elements/1.1/' xmlns:ns1='http://schemas.openxmlformats.org/package/2006/metadata/core-properties' " w:xpath="/ns1:coreProperties[1]/ns0:title[1]" w:storeItemID="{6C3C8BC8-F283-45AE-878A-BAB7291924A1}"/>
              <w:text/>
            </w:sdtPr>
            <w:sdtContent>
              <w:r w:rsidR="00F63B37">
                <w:rPr>
                  <w:sz w:val="16"/>
                  <w:szCs w:val="16"/>
                </w:rPr>
                <w:t>JD####</w:t>
              </w:r>
            </w:sdtContent>
          </w:sdt>
        </w:p>
      </w:tc>
    </w:tr>
  </w:tbl>
  <w:p w14:paraId="50E90A36" w14:textId="77777777" w:rsidR="008835DD" w:rsidRDefault="0088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F486D" w14:textId="77777777" w:rsidR="00A14E70" w:rsidRDefault="00A14E70" w:rsidP="008835DD">
      <w:r>
        <w:separator/>
      </w:r>
    </w:p>
  </w:footnote>
  <w:footnote w:type="continuationSeparator" w:id="0">
    <w:p w14:paraId="1F04E49B" w14:textId="77777777" w:rsidR="00A14E70" w:rsidRDefault="00A14E70" w:rsidP="0088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65621"/>
    <w:multiLevelType w:val="hybridMultilevel"/>
    <w:tmpl w:val="F4B2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400027F"/>
    <w:multiLevelType w:val="hybridMultilevel"/>
    <w:tmpl w:val="F8BE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C342B80"/>
    <w:multiLevelType w:val="hybridMultilevel"/>
    <w:tmpl w:val="1E6E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74050"/>
    <w:multiLevelType w:val="hybridMultilevel"/>
    <w:tmpl w:val="07B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6EF613D5"/>
    <w:multiLevelType w:val="hybridMultilevel"/>
    <w:tmpl w:val="EDDCA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8947195">
    <w:abstractNumId w:val="2"/>
  </w:num>
  <w:num w:numId="2" w16cid:durableId="1927685372">
    <w:abstractNumId w:val="4"/>
  </w:num>
  <w:num w:numId="3" w16cid:durableId="1253010864">
    <w:abstractNumId w:val="3"/>
  </w:num>
  <w:num w:numId="4" w16cid:durableId="743768615">
    <w:abstractNumId w:val="1"/>
  </w:num>
  <w:num w:numId="5" w16cid:durableId="5212884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orenson">
    <w15:presenceInfo w15:providerId="AD" w15:userId="S::sorensoj@mcmaster.ca::74936b55-34e4-42ad-882d-0181087c5b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C2"/>
    <w:rsid w:val="00007E18"/>
    <w:rsid w:val="00013E25"/>
    <w:rsid w:val="0006250C"/>
    <w:rsid w:val="00073247"/>
    <w:rsid w:val="000D18A8"/>
    <w:rsid w:val="000D1F6D"/>
    <w:rsid w:val="000F2E8F"/>
    <w:rsid w:val="00126891"/>
    <w:rsid w:val="00157B22"/>
    <w:rsid w:val="001773E2"/>
    <w:rsid w:val="00190F13"/>
    <w:rsid w:val="001A6AD9"/>
    <w:rsid w:val="001A77CF"/>
    <w:rsid w:val="001B1015"/>
    <w:rsid w:val="001F791D"/>
    <w:rsid w:val="00234D15"/>
    <w:rsid w:val="00242C02"/>
    <w:rsid w:val="00296E04"/>
    <w:rsid w:val="002B3A0E"/>
    <w:rsid w:val="002F4374"/>
    <w:rsid w:val="00307C56"/>
    <w:rsid w:val="00387BDA"/>
    <w:rsid w:val="003C5DF7"/>
    <w:rsid w:val="003E6CEB"/>
    <w:rsid w:val="004327D0"/>
    <w:rsid w:val="004767D2"/>
    <w:rsid w:val="00477A25"/>
    <w:rsid w:val="00494EAB"/>
    <w:rsid w:val="0049785E"/>
    <w:rsid w:val="00590CE9"/>
    <w:rsid w:val="005965CB"/>
    <w:rsid w:val="005A09E1"/>
    <w:rsid w:val="005A3A52"/>
    <w:rsid w:val="005C5596"/>
    <w:rsid w:val="005E1D8E"/>
    <w:rsid w:val="00612831"/>
    <w:rsid w:val="0063736D"/>
    <w:rsid w:val="00650271"/>
    <w:rsid w:val="006858F1"/>
    <w:rsid w:val="006A5CD6"/>
    <w:rsid w:val="0074415B"/>
    <w:rsid w:val="007629DB"/>
    <w:rsid w:val="007A1BB6"/>
    <w:rsid w:val="00812884"/>
    <w:rsid w:val="008210F1"/>
    <w:rsid w:val="00836EF0"/>
    <w:rsid w:val="00881EDE"/>
    <w:rsid w:val="008835DD"/>
    <w:rsid w:val="008B2108"/>
    <w:rsid w:val="009241A9"/>
    <w:rsid w:val="009953C2"/>
    <w:rsid w:val="00996C7E"/>
    <w:rsid w:val="009C1D9F"/>
    <w:rsid w:val="009C5208"/>
    <w:rsid w:val="009E6FE9"/>
    <w:rsid w:val="00A13C3E"/>
    <w:rsid w:val="00A14E70"/>
    <w:rsid w:val="00A20ADE"/>
    <w:rsid w:val="00A543C2"/>
    <w:rsid w:val="00A55EA8"/>
    <w:rsid w:val="00A917F3"/>
    <w:rsid w:val="00A969E7"/>
    <w:rsid w:val="00AB04E9"/>
    <w:rsid w:val="00AB2AA0"/>
    <w:rsid w:val="00AC7D81"/>
    <w:rsid w:val="00AD2CFA"/>
    <w:rsid w:val="00AD7662"/>
    <w:rsid w:val="00AE1278"/>
    <w:rsid w:val="00B33027"/>
    <w:rsid w:val="00B4158E"/>
    <w:rsid w:val="00B93741"/>
    <w:rsid w:val="00BA6BE8"/>
    <w:rsid w:val="00BB222D"/>
    <w:rsid w:val="00BD37BE"/>
    <w:rsid w:val="00C114C7"/>
    <w:rsid w:val="00C200C2"/>
    <w:rsid w:val="00C83146"/>
    <w:rsid w:val="00CF0A83"/>
    <w:rsid w:val="00D16D83"/>
    <w:rsid w:val="00DC01FA"/>
    <w:rsid w:val="00E2217F"/>
    <w:rsid w:val="00E31859"/>
    <w:rsid w:val="00E41A44"/>
    <w:rsid w:val="00E46085"/>
    <w:rsid w:val="00F63B37"/>
    <w:rsid w:val="00F670AA"/>
    <w:rsid w:val="00F72828"/>
    <w:rsid w:val="00FC14EB"/>
    <w:rsid w:val="00FE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538AB"/>
  <w15:chartTrackingRefBased/>
  <w15:docId w15:val="{5A3B0DC2-FD90-400E-B83B-00415105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D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5DD"/>
    <w:pPr>
      <w:tabs>
        <w:tab w:val="center" w:pos="4680"/>
        <w:tab w:val="right" w:pos="9360"/>
      </w:tabs>
    </w:pPr>
  </w:style>
  <w:style w:type="character" w:customStyle="1" w:styleId="HeaderChar">
    <w:name w:val="Header Char"/>
    <w:basedOn w:val="DefaultParagraphFont"/>
    <w:link w:val="Header"/>
    <w:uiPriority w:val="99"/>
    <w:rsid w:val="008835DD"/>
  </w:style>
  <w:style w:type="paragraph" w:styleId="Footer">
    <w:name w:val="footer"/>
    <w:basedOn w:val="Normal"/>
    <w:link w:val="FooterChar"/>
    <w:uiPriority w:val="99"/>
    <w:unhideWhenUsed/>
    <w:rsid w:val="008835DD"/>
    <w:pPr>
      <w:tabs>
        <w:tab w:val="center" w:pos="4680"/>
        <w:tab w:val="right" w:pos="9360"/>
      </w:tabs>
    </w:pPr>
  </w:style>
  <w:style w:type="character" w:customStyle="1" w:styleId="FooterChar">
    <w:name w:val="Footer Char"/>
    <w:basedOn w:val="DefaultParagraphFont"/>
    <w:link w:val="Footer"/>
    <w:uiPriority w:val="99"/>
    <w:rsid w:val="008835DD"/>
  </w:style>
  <w:style w:type="paragraph" w:styleId="NormalWeb">
    <w:name w:val="Normal (Web)"/>
    <w:basedOn w:val="Normal"/>
    <w:rsid w:val="008835DD"/>
    <w:pPr>
      <w:spacing w:before="100" w:beforeAutospacing="1" w:after="100" w:afterAutospacing="1"/>
    </w:pPr>
  </w:style>
  <w:style w:type="character" w:styleId="PlaceholderText">
    <w:name w:val="Placeholder Text"/>
    <w:basedOn w:val="DefaultParagraphFont"/>
    <w:uiPriority w:val="99"/>
    <w:semiHidden/>
    <w:rsid w:val="00F63B37"/>
    <w:rPr>
      <w:color w:val="808080"/>
    </w:rPr>
  </w:style>
  <w:style w:type="character" w:styleId="CommentReference">
    <w:name w:val="annotation reference"/>
    <w:basedOn w:val="DefaultParagraphFont"/>
    <w:uiPriority w:val="99"/>
    <w:semiHidden/>
    <w:unhideWhenUsed/>
    <w:rsid w:val="00A13C3E"/>
    <w:rPr>
      <w:sz w:val="16"/>
      <w:szCs w:val="16"/>
    </w:rPr>
  </w:style>
  <w:style w:type="paragraph" w:styleId="CommentText">
    <w:name w:val="annotation text"/>
    <w:basedOn w:val="Normal"/>
    <w:link w:val="CommentTextChar"/>
    <w:uiPriority w:val="99"/>
    <w:unhideWhenUsed/>
    <w:rsid w:val="00A13C3E"/>
    <w:rPr>
      <w:sz w:val="20"/>
      <w:szCs w:val="20"/>
    </w:rPr>
  </w:style>
  <w:style w:type="character" w:customStyle="1" w:styleId="CommentTextChar">
    <w:name w:val="Comment Text Char"/>
    <w:basedOn w:val="DefaultParagraphFont"/>
    <w:link w:val="CommentText"/>
    <w:uiPriority w:val="99"/>
    <w:rsid w:val="00A13C3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13C3E"/>
    <w:rPr>
      <w:b/>
      <w:bCs/>
    </w:rPr>
  </w:style>
  <w:style w:type="character" w:customStyle="1" w:styleId="CommentSubjectChar">
    <w:name w:val="Comment Subject Char"/>
    <w:basedOn w:val="CommentTextChar"/>
    <w:link w:val="CommentSubject"/>
    <w:uiPriority w:val="99"/>
    <w:semiHidden/>
    <w:rsid w:val="00A13C3E"/>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unhideWhenUsed/>
    <w:rsid w:val="009C1D9F"/>
    <w:rPr>
      <w:color w:val="0563C1" w:themeColor="hyperlink"/>
      <w:u w:val="single"/>
    </w:rPr>
  </w:style>
  <w:style w:type="character" w:styleId="UnresolvedMention">
    <w:name w:val="Unresolved Mention"/>
    <w:basedOn w:val="DefaultParagraphFont"/>
    <w:uiPriority w:val="99"/>
    <w:semiHidden/>
    <w:unhideWhenUsed/>
    <w:rsid w:val="009C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hr.mcmaster.ca/app/uploads/2019/01/je-plan-revision-August-2006-final-1-46.pdf" TargetMode="External"/><Relationship Id="rId3" Type="http://schemas.openxmlformats.org/officeDocument/2006/relationships/hyperlink" Target="https://hr.mcmaster.ca/app/uploads/2019/01/je-plan-revision-August-2006-final-1-46.pdf" TargetMode="External"/><Relationship Id="rId7" Type="http://schemas.openxmlformats.org/officeDocument/2006/relationships/hyperlink" Target="https://hr.mcmaster.ca/app/uploads/2019/01/je-plan-revision-August-2006-final-1-46.pdf" TargetMode="External"/><Relationship Id="rId2" Type="http://schemas.openxmlformats.org/officeDocument/2006/relationships/hyperlink" Target="https://hr.mcmaster.ca/app/uploads/2019/01/je-plan-revision-August-2006-final-1-46.pdf" TargetMode="External"/><Relationship Id="rId1" Type="http://schemas.openxmlformats.org/officeDocument/2006/relationships/hyperlink" Target="https://hr.mcmaster.ca/app/uploads/2019/01/je-plan-revision-August-2006-final-1-46.pdf" TargetMode="External"/><Relationship Id="rId6" Type="http://schemas.openxmlformats.org/officeDocument/2006/relationships/hyperlink" Target="https://hr.mcmaster.ca/app/uploads/2019/01/je-plan-revision-August-2006-final-1-46.pdf" TargetMode="External"/><Relationship Id="rId5" Type="http://schemas.openxmlformats.org/officeDocument/2006/relationships/hyperlink" Target="https://hr.mcmaster.ca/app/uploads/2019/01/je-plan-revision-August-2006-final-1-46.pdf" TargetMode="External"/><Relationship Id="rId4" Type="http://schemas.openxmlformats.org/officeDocument/2006/relationships/hyperlink" Target="https://hr.mcmaster.ca/app/uploads/2019/01/je-plan-revision-August-2006-final-1-46.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eskas\Desktop\Template%20-%20Job%20Description%20-%20Unif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65A724313A44E55B82F46F84673E417"/>
        <w:category>
          <w:name w:val="General"/>
          <w:gallery w:val="placeholder"/>
        </w:category>
        <w:types>
          <w:type w:val="bbPlcHdr"/>
        </w:types>
        <w:behaviors>
          <w:behavior w:val="content"/>
        </w:behaviors>
        <w:guid w:val="{8985D13C-8F74-4360-86EC-D110CE7201FA}"/>
      </w:docPartPr>
      <w:docPartBody>
        <w:p w:rsidR="00000000" w:rsidRDefault="00000000">
          <w:pPr>
            <w:pStyle w:val="565A724313A44E55B82F46F84673E417"/>
          </w:pPr>
          <w:r w:rsidRPr="006D13D9">
            <w:rPr>
              <w:rStyle w:val="PlaceholderText"/>
            </w:rPr>
            <w:t>[Title]</w:t>
          </w:r>
        </w:p>
      </w:docPartBody>
    </w:docPart>
    <w:docPart>
      <w:docPartPr>
        <w:name w:val="FD053159F9484DA1A75E1E304E71DD8B"/>
        <w:category>
          <w:name w:val="General"/>
          <w:gallery w:val="placeholder"/>
        </w:category>
        <w:types>
          <w:type w:val="bbPlcHdr"/>
        </w:types>
        <w:behaviors>
          <w:behavior w:val="content"/>
        </w:behaviors>
        <w:guid w:val="{BEE304A4-2717-41C1-91A2-518067BE5188}"/>
      </w:docPartPr>
      <w:docPartBody>
        <w:p w:rsidR="00000000" w:rsidRDefault="00000000">
          <w:pPr>
            <w:pStyle w:val="FD053159F9484DA1A75E1E304E71DD8B"/>
          </w:pPr>
          <w:r w:rsidRPr="005461F0">
            <w:rPr>
              <w:rStyle w:val="PlaceholderText"/>
              <w:rFonts w:eastAsiaTheme="minorHAnsi"/>
            </w:rPr>
            <w:t>Choose an item.</w:t>
          </w:r>
        </w:p>
      </w:docPartBody>
    </w:docPart>
    <w:docPart>
      <w:docPartPr>
        <w:name w:val="E086895FB8454B84B90BD83D1304D570"/>
        <w:category>
          <w:name w:val="General"/>
          <w:gallery w:val="placeholder"/>
        </w:category>
        <w:types>
          <w:type w:val="bbPlcHdr"/>
        </w:types>
        <w:behaviors>
          <w:behavior w:val="content"/>
        </w:behaviors>
        <w:guid w:val="{416A82E8-5F12-4784-8B90-0319C1CF61CE}"/>
      </w:docPartPr>
      <w:docPartBody>
        <w:p w:rsidR="00000000" w:rsidRDefault="00000000">
          <w:pPr>
            <w:pStyle w:val="E086895FB8454B84B90BD83D1304D570"/>
          </w:pPr>
          <w:r w:rsidRPr="0074415B">
            <w:rPr>
              <w:rStyle w:val="PlaceholderText"/>
            </w:rPr>
            <w:t>Choose an option</w:t>
          </w:r>
          <w:r>
            <w:rPr>
              <w:rStyle w:val="PlaceholderText"/>
            </w:rPr>
            <w:t xml:space="preserve"> or copy and paste this point to choose multiple options</w:t>
          </w:r>
          <w:r w:rsidRPr="0074415B">
            <w:rPr>
              <w:rStyle w:val="PlaceholderText"/>
            </w:rPr>
            <w:t>.</w:t>
          </w:r>
        </w:p>
      </w:docPartBody>
    </w:docPart>
    <w:docPart>
      <w:docPartPr>
        <w:name w:val="FF2ABC31C5DB43C19823EC8E9C1A68CC"/>
        <w:category>
          <w:name w:val="General"/>
          <w:gallery w:val="placeholder"/>
        </w:category>
        <w:types>
          <w:type w:val="bbPlcHdr"/>
        </w:types>
        <w:behaviors>
          <w:behavior w:val="content"/>
        </w:behaviors>
        <w:guid w:val="{E3169160-F334-49C2-9A06-3D372B30F953}"/>
      </w:docPartPr>
      <w:docPartBody>
        <w:p w:rsidR="00000000" w:rsidRDefault="00000000">
          <w:pPr>
            <w:pStyle w:val="FF2ABC31C5DB43C19823EC8E9C1A68CC"/>
          </w:pPr>
          <w:r w:rsidRPr="00371987">
            <w:rPr>
              <w:rStyle w:val="PlaceholderText"/>
            </w:rPr>
            <w:t>Choose a</w:t>
          </w:r>
          <w:r>
            <w:rPr>
              <w:rStyle w:val="PlaceholderText"/>
            </w:rPr>
            <w:t>n option</w:t>
          </w:r>
        </w:p>
      </w:docPartBody>
    </w:docPart>
    <w:docPart>
      <w:docPartPr>
        <w:name w:val="13578FEE560D4231B5604A4AB0EFABFE"/>
        <w:category>
          <w:name w:val="General"/>
          <w:gallery w:val="placeholder"/>
        </w:category>
        <w:types>
          <w:type w:val="bbPlcHdr"/>
        </w:types>
        <w:behaviors>
          <w:behavior w:val="content"/>
        </w:behaviors>
        <w:guid w:val="{C26C1F57-05A8-4045-9BB7-D2BD3ACF2A4A}"/>
      </w:docPartPr>
      <w:docPartBody>
        <w:p w:rsidR="00000000" w:rsidRDefault="00000000">
          <w:pPr>
            <w:pStyle w:val="13578FEE560D4231B5604A4AB0EFABFE"/>
          </w:pPr>
          <w:r w:rsidRPr="00371987">
            <w:rPr>
              <w:rStyle w:val="PlaceholderText"/>
            </w:rPr>
            <w:t>Choose a</w:t>
          </w:r>
          <w:r>
            <w:rPr>
              <w:rStyle w:val="PlaceholderText"/>
            </w:rPr>
            <w:t>n option</w:t>
          </w:r>
        </w:p>
      </w:docPartBody>
    </w:docPart>
    <w:docPart>
      <w:docPartPr>
        <w:name w:val="D3152E93444B49039671C4E7BEAF8D81"/>
        <w:category>
          <w:name w:val="General"/>
          <w:gallery w:val="placeholder"/>
        </w:category>
        <w:types>
          <w:type w:val="bbPlcHdr"/>
        </w:types>
        <w:behaviors>
          <w:behavior w:val="content"/>
        </w:behaviors>
        <w:guid w:val="{662B90F7-E5B6-4EC7-A025-AEDCF4EB4EA6}"/>
      </w:docPartPr>
      <w:docPartBody>
        <w:p w:rsidR="00000000" w:rsidRDefault="00000000">
          <w:pPr>
            <w:pStyle w:val="D3152E93444B49039671C4E7BEAF8D81"/>
          </w:pPr>
          <w:r w:rsidRPr="00371987">
            <w:rPr>
              <w:rStyle w:val="PlaceholderText"/>
            </w:rPr>
            <w:t>Choose a</w:t>
          </w:r>
          <w:r>
            <w:rPr>
              <w:rStyle w:val="PlaceholderText"/>
            </w:rPr>
            <w:t>n option</w:t>
          </w:r>
        </w:p>
      </w:docPartBody>
    </w:docPart>
    <w:docPart>
      <w:docPartPr>
        <w:name w:val="6282099F9A4C43B4BEB14E9AA8FC4948"/>
        <w:category>
          <w:name w:val="General"/>
          <w:gallery w:val="placeholder"/>
        </w:category>
        <w:types>
          <w:type w:val="bbPlcHdr"/>
        </w:types>
        <w:behaviors>
          <w:behavior w:val="content"/>
        </w:behaviors>
        <w:guid w:val="{B76FEE78-0EB9-4C72-83FD-CC476EE6E7AC}"/>
      </w:docPartPr>
      <w:docPartBody>
        <w:p w:rsidR="00000000" w:rsidRDefault="00000000">
          <w:pPr>
            <w:pStyle w:val="6282099F9A4C43B4BEB14E9AA8FC4948"/>
          </w:pPr>
          <w:r w:rsidRPr="00371987">
            <w:rPr>
              <w:rStyle w:val="PlaceholderText"/>
            </w:rPr>
            <w:t>Choose a</w:t>
          </w:r>
          <w:r>
            <w:rPr>
              <w:rStyle w:val="PlaceholderText"/>
            </w:rPr>
            <w:t>n option</w:t>
          </w:r>
        </w:p>
      </w:docPartBody>
    </w:docPart>
    <w:docPart>
      <w:docPartPr>
        <w:name w:val="0CD87AB91F58455AA46B68F5AAAFFED2"/>
        <w:category>
          <w:name w:val="General"/>
          <w:gallery w:val="placeholder"/>
        </w:category>
        <w:types>
          <w:type w:val="bbPlcHdr"/>
        </w:types>
        <w:behaviors>
          <w:behavior w:val="content"/>
        </w:behaviors>
        <w:guid w:val="{3C10C8C6-E14C-4A35-9822-8E77CE91B7FA}"/>
      </w:docPartPr>
      <w:docPartBody>
        <w:p w:rsidR="00000000" w:rsidRDefault="00000000">
          <w:pPr>
            <w:pStyle w:val="0CD87AB91F58455AA46B68F5AAAFFED2"/>
          </w:pPr>
          <w:r w:rsidRPr="00371987">
            <w:rPr>
              <w:rStyle w:val="PlaceholderText"/>
            </w:rPr>
            <w:t>Choose a</w:t>
          </w:r>
          <w:r>
            <w:rPr>
              <w:rStyle w:val="PlaceholderText"/>
            </w:rPr>
            <w:t>n option</w:t>
          </w:r>
        </w:p>
      </w:docPartBody>
    </w:docPart>
    <w:docPart>
      <w:docPartPr>
        <w:name w:val="499DA604BC534EDA85E0CE675F78C32D"/>
        <w:category>
          <w:name w:val="General"/>
          <w:gallery w:val="placeholder"/>
        </w:category>
        <w:types>
          <w:type w:val="bbPlcHdr"/>
        </w:types>
        <w:behaviors>
          <w:behavior w:val="content"/>
        </w:behaviors>
        <w:guid w:val="{9C049F28-06A3-4A7E-B30F-313F6C4B4BAF}"/>
      </w:docPartPr>
      <w:docPartBody>
        <w:p w:rsidR="00000000" w:rsidRDefault="00000000">
          <w:pPr>
            <w:pStyle w:val="499DA604BC534EDA85E0CE675F78C32D"/>
          </w:pPr>
          <w:r w:rsidRPr="000B3669">
            <w:rPr>
              <w:rStyle w:val="PlaceholderText"/>
            </w:rPr>
            <w:t>Choose a building block.</w:t>
          </w:r>
        </w:p>
      </w:docPartBody>
    </w:docPart>
    <w:docPart>
      <w:docPartPr>
        <w:name w:val="0FE1970FF91745A59A09AD6ECA8A3EB5"/>
        <w:category>
          <w:name w:val="General"/>
          <w:gallery w:val="placeholder"/>
        </w:category>
        <w:types>
          <w:type w:val="bbPlcHdr"/>
        </w:types>
        <w:behaviors>
          <w:behavior w:val="content"/>
        </w:behaviors>
        <w:guid w:val="{5C255759-D974-4C0D-A5E8-3D582CC6E086}"/>
      </w:docPartPr>
      <w:docPartBody>
        <w:p w:rsidR="00000000" w:rsidRDefault="00000000">
          <w:pPr>
            <w:pStyle w:val="0FE1970FF91745A59A09AD6ECA8A3EB5"/>
          </w:pPr>
          <w:r w:rsidRPr="00371987">
            <w:rPr>
              <w:rStyle w:val="PlaceholderText"/>
            </w:rPr>
            <w:t>Choose a</w:t>
          </w:r>
          <w:r>
            <w:rPr>
              <w:rStyle w:val="PlaceholderText"/>
            </w:rPr>
            <w:t>n option</w:t>
          </w:r>
        </w:p>
      </w:docPartBody>
    </w:docPart>
    <w:docPart>
      <w:docPartPr>
        <w:name w:val="D1981D9F86194957A3B3A69A5E9EB6AE"/>
        <w:category>
          <w:name w:val="General"/>
          <w:gallery w:val="placeholder"/>
        </w:category>
        <w:types>
          <w:type w:val="bbPlcHdr"/>
        </w:types>
        <w:behaviors>
          <w:behavior w:val="content"/>
        </w:behaviors>
        <w:guid w:val="{41009662-DBDB-4E3D-9F1A-ED8E789C6F67}"/>
      </w:docPartPr>
      <w:docPartBody>
        <w:p w:rsidR="00000000" w:rsidRDefault="00000000">
          <w:pPr>
            <w:pStyle w:val="D1981D9F86194957A3B3A69A5E9EB6AE"/>
          </w:pPr>
          <w:r w:rsidRPr="00371987">
            <w:rPr>
              <w:rStyle w:val="PlaceholderText"/>
            </w:rPr>
            <w:t>Choose a</w:t>
          </w:r>
          <w:r>
            <w:rPr>
              <w:rStyle w:val="PlaceholderText"/>
            </w:rPr>
            <w:t>n option</w:t>
          </w:r>
        </w:p>
      </w:docPartBody>
    </w:docPart>
    <w:docPart>
      <w:docPartPr>
        <w:name w:val="2A6F9F3535754BA09E6AE79871517A97"/>
        <w:category>
          <w:name w:val="General"/>
          <w:gallery w:val="placeholder"/>
        </w:category>
        <w:types>
          <w:type w:val="bbPlcHdr"/>
        </w:types>
        <w:behaviors>
          <w:behavior w:val="content"/>
        </w:behaviors>
        <w:guid w:val="{A8471B8A-75F2-40A7-B2CD-97584CF826AA}"/>
      </w:docPartPr>
      <w:docPartBody>
        <w:p w:rsidR="00000000" w:rsidRDefault="00000000">
          <w:pPr>
            <w:pStyle w:val="2A6F9F3535754BA09E6AE79871517A97"/>
          </w:pPr>
          <w:r w:rsidRPr="00AB2AA0">
            <w:rPr>
              <w:rStyle w:val="PlaceholderText"/>
              <w:rFonts w:eastAsiaTheme="minorHAnsi"/>
            </w:rPr>
            <w:t>Choose frequency, then</w:t>
          </w:r>
        </w:p>
      </w:docPartBody>
    </w:docPart>
    <w:docPart>
      <w:docPartPr>
        <w:name w:val="02B2AB1CDB79410FBCEF8D39893BF3CE"/>
        <w:category>
          <w:name w:val="General"/>
          <w:gallery w:val="placeholder"/>
        </w:category>
        <w:types>
          <w:type w:val="bbPlcHdr"/>
        </w:types>
        <w:behaviors>
          <w:behavior w:val="content"/>
        </w:behaviors>
        <w:guid w:val="{BC4D6239-97B4-4337-B147-8176499C37F2}"/>
      </w:docPartPr>
      <w:docPartBody>
        <w:p w:rsidR="00000000" w:rsidRDefault="00000000">
          <w:pPr>
            <w:pStyle w:val="02B2AB1CDB79410FBCEF8D39893BF3CE"/>
          </w:pPr>
          <w:r w:rsidRPr="00AB2AA0">
            <w:rPr>
              <w:rStyle w:val="PlaceholderText"/>
              <w:rFonts w:eastAsiaTheme="minorHAnsi"/>
            </w:rPr>
            <w:t>choose an item or copy and paste this point to choose multiple items.</w:t>
          </w:r>
        </w:p>
      </w:docPartBody>
    </w:docPart>
    <w:docPart>
      <w:docPartPr>
        <w:name w:val="068D077516464621B2E825BCAE6E2163"/>
        <w:category>
          <w:name w:val="General"/>
          <w:gallery w:val="placeholder"/>
        </w:category>
        <w:types>
          <w:type w:val="bbPlcHdr"/>
        </w:types>
        <w:behaviors>
          <w:behavior w:val="content"/>
        </w:behaviors>
        <w:guid w:val="{82FE90FF-B959-432B-8F2F-D708924B1B48}"/>
      </w:docPartPr>
      <w:docPartBody>
        <w:p w:rsidR="00000000" w:rsidRDefault="00000000">
          <w:pPr>
            <w:pStyle w:val="068D077516464621B2E825BCAE6E2163"/>
          </w:pPr>
          <w:r w:rsidRPr="00EE573A">
            <w:rPr>
              <w:rStyle w:val="PlaceholderText"/>
              <w:rFonts w:eastAsiaTheme="minorHAnsi"/>
            </w:rPr>
            <w:t xml:space="preserve">Choose </w:t>
          </w:r>
          <w:r>
            <w:rPr>
              <w:rStyle w:val="PlaceholderText"/>
              <w:rFonts w:eastAsiaTheme="minorHAnsi"/>
            </w:rPr>
            <w:t>frequency, then</w:t>
          </w:r>
        </w:p>
      </w:docPartBody>
    </w:docPart>
    <w:docPart>
      <w:docPartPr>
        <w:name w:val="AC8246C59F944F1F83B6830B5B7BA638"/>
        <w:category>
          <w:name w:val="General"/>
          <w:gallery w:val="placeholder"/>
        </w:category>
        <w:types>
          <w:type w:val="bbPlcHdr"/>
        </w:types>
        <w:behaviors>
          <w:behavior w:val="content"/>
        </w:behaviors>
        <w:guid w:val="{086CCE6C-93F6-451E-8F01-16C3E05EE525}"/>
      </w:docPartPr>
      <w:docPartBody>
        <w:p w:rsidR="00000000" w:rsidRDefault="00000000">
          <w:pPr>
            <w:pStyle w:val="AC8246C59F944F1F83B6830B5B7BA638"/>
          </w:pPr>
          <w:r>
            <w:rPr>
              <w:rStyle w:val="PlaceholderText"/>
              <w:rFonts w:eastAsiaTheme="minorHAnsi"/>
            </w:rPr>
            <w:t>c</w:t>
          </w:r>
          <w:r w:rsidRPr="00EE573A">
            <w:rPr>
              <w:rStyle w:val="PlaceholderText"/>
              <w:rFonts w:eastAsiaTheme="minorHAnsi"/>
            </w:rPr>
            <w:t>hoose an item</w:t>
          </w:r>
          <w:r>
            <w:rPr>
              <w:rStyle w:val="PlaceholderText"/>
              <w:rFonts w:eastAsiaTheme="minorHAnsi"/>
            </w:rPr>
            <w:t xml:space="preserve"> or copy and paste this point to choose multiple items</w:t>
          </w:r>
          <w:r w:rsidRPr="00EE573A">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56"/>
    <w:rsid w:val="00D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5A724313A44E55B82F46F84673E417">
    <w:name w:val="565A724313A44E55B82F46F84673E417"/>
  </w:style>
  <w:style w:type="paragraph" w:customStyle="1" w:styleId="FD053159F9484DA1A75E1E304E71DD8B">
    <w:name w:val="FD053159F9484DA1A75E1E304E71DD8B"/>
  </w:style>
  <w:style w:type="paragraph" w:customStyle="1" w:styleId="E086895FB8454B84B90BD83D1304D570">
    <w:name w:val="E086895FB8454B84B90BD83D1304D570"/>
  </w:style>
  <w:style w:type="paragraph" w:customStyle="1" w:styleId="FF2ABC31C5DB43C19823EC8E9C1A68CC">
    <w:name w:val="FF2ABC31C5DB43C19823EC8E9C1A68CC"/>
  </w:style>
  <w:style w:type="paragraph" w:customStyle="1" w:styleId="13578FEE560D4231B5604A4AB0EFABFE">
    <w:name w:val="13578FEE560D4231B5604A4AB0EFABFE"/>
  </w:style>
  <w:style w:type="paragraph" w:customStyle="1" w:styleId="D3152E93444B49039671C4E7BEAF8D81">
    <w:name w:val="D3152E93444B49039671C4E7BEAF8D81"/>
  </w:style>
  <w:style w:type="paragraph" w:customStyle="1" w:styleId="6282099F9A4C43B4BEB14E9AA8FC4948">
    <w:name w:val="6282099F9A4C43B4BEB14E9AA8FC4948"/>
  </w:style>
  <w:style w:type="paragraph" w:customStyle="1" w:styleId="0CD87AB91F58455AA46B68F5AAAFFED2">
    <w:name w:val="0CD87AB91F58455AA46B68F5AAAFFED2"/>
  </w:style>
  <w:style w:type="paragraph" w:customStyle="1" w:styleId="499DA604BC534EDA85E0CE675F78C32D">
    <w:name w:val="499DA604BC534EDA85E0CE675F78C32D"/>
  </w:style>
  <w:style w:type="paragraph" w:customStyle="1" w:styleId="0FE1970FF91745A59A09AD6ECA8A3EB5">
    <w:name w:val="0FE1970FF91745A59A09AD6ECA8A3EB5"/>
  </w:style>
  <w:style w:type="paragraph" w:customStyle="1" w:styleId="D1981D9F86194957A3B3A69A5E9EB6AE">
    <w:name w:val="D1981D9F86194957A3B3A69A5E9EB6AE"/>
  </w:style>
  <w:style w:type="paragraph" w:customStyle="1" w:styleId="2A6F9F3535754BA09E6AE79871517A97">
    <w:name w:val="2A6F9F3535754BA09E6AE79871517A97"/>
  </w:style>
  <w:style w:type="paragraph" w:customStyle="1" w:styleId="02B2AB1CDB79410FBCEF8D39893BF3CE">
    <w:name w:val="02B2AB1CDB79410FBCEF8D39893BF3CE"/>
  </w:style>
  <w:style w:type="paragraph" w:customStyle="1" w:styleId="068D077516464621B2E825BCAE6E2163">
    <w:name w:val="068D077516464621B2E825BCAE6E2163"/>
  </w:style>
  <w:style w:type="paragraph" w:customStyle="1" w:styleId="AC8246C59F944F1F83B6830B5B7BA638">
    <w:name w:val="AC8246C59F944F1F83B6830B5B7BA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3F9C16796D4091CBDF08EB933E01" ma:contentTypeVersion="12" ma:contentTypeDescription="Create a new document." ma:contentTypeScope="" ma:versionID="f9e42a350d1663d68745c2bb17003e8e">
  <xsd:schema xmlns:xsd="http://www.w3.org/2001/XMLSchema" xmlns:xs="http://www.w3.org/2001/XMLSchema" xmlns:p="http://schemas.microsoft.com/office/2006/metadata/properties" xmlns:ns3="8665ca17-a361-4090-adb0-dff861d5feec" xmlns:ns4="5770eda0-78c2-481c-ac39-085ec4c5c9d6" targetNamespace="http://schemas.microsoft.com/office/2006/metadata/properties" ma:root="true" ma:fieldsID="0c247d5cb9d56b745dcbd53d7dfb63e3" ns3:_="" ns4:_="">
    <xsd:import namespace="8665ca17-a361-4090-adb0-dff861d5feec"/>
    <xsd:import namespace="5770eda0-78c2-481c-ac39-085ec4c5c9d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5ca17-a361-4090-adb0-dff861d5f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70eda0-78c2-481c-ac39-085ec4c5c9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665ca17-a361-4090-adb0-dff861d5fe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C119E-F221-45A2-8E1D-5C44FAB1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5ca17-a361-4090-adb0-dff861d5feec"/>
    <ds:schemaRef ds:uri="5770eda0-78c2-481c-ac39-085ec4c5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25DB4-1CA1-4732-A2B2-DFAAFE96E576}">
  <ds:schemaRefs>
    <ds:schemaRef ds:uri="http://schemas.microsoft.com/sharepoint/v3/contenttype/forms"/>
  </ds:schemaRefs>
</ds:datastoreItem>
</file>

<file path=customXml/itemProps3.xml><?xml version="1.0" encoding="utf-8"?>
<ds:datastoreItem xmlns:ds="http://schemas.openxmlformats.org/officeDocument/2006/customXml" ds:itemID="{2A1E043F-3446-4F24-8FDD-2BF882DB6444}">
  <ds:schemaRefs>
    <ds:schemaRef ds:uri="http://schemas.microsoft.com/office/2006/metadata/properties"/>
    <ds:schemaRef ds:uri="http://schemas.microsoft.com/office/infopath/2007/PartnerControls"/>
    <ds:schemaRef ds:uri="8665ca17-a361-4090-adb0-dff861d5feec"/>
  </ds:schemaRefs>
</ds:datastoreItem>
</file>

<file path=customXml/itemProps4.xml><?xml version="1.0" encoding="utf-8"?>
<ds:datastoreItem xmlns:ds="http://schemas.openxmlformats.org/officeDocument/2006/customXml" ds:itemID="{BB73E36B-3F1F-452C-8E67-98F2C006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Job Description - Unifor</Template>
  <TotalTime>1</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dc:title>
  <dc:subject/>
  <dc:creator>Stephanie Poweska</dc:creator>
  <cp:keywords/>
  <dc:description/>
  <cp:lastModifiedBy>Stephanie Poweska</cp:lastModifiedBy>
  <cp:revision>1</cp:revision>
  <dcterms:created xsi:type="dcterms:W3CDTF">2024-06-10T15:29:00Z</dcterms:created>
  <dcterms:modified xsi:type="dcterms:W3CDTF">2024-06-10T15:30:00Z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48c9eb1a463d45e924d73f2cf6d4c9748b30a240ea9cc6ac990d0a98875d1876</vt:lpwstr>
  </property>
  <property fmtid="{D5CDD505-2E9C-101B-9397-08002B2CF9AE}" pid="3" name="ContentTypeId">
    <vt:lpwstr>0x01010059A43F9C16796D4091CBDF08EB933E01</vt:lpwstr>
  </property>
</Properties>
</file>